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CD" w:rsidRDefault="00B750CD" w:rsidP="00B750C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Login to RIB @ 6:09pm</w:t>
      </w:r>
    </w:p>
    <w:p w:rsidR="00B750CD" w:rsidRDefault="00B750CD" w:rsidP="00B750CD">
      <w:pPr>
        <w:pStyle w:val="ListParagraph"/>
        <w:rPr>
          <w:noProof/>
        </w:rPr>
      </w:pPr>
      <w:r>
        <w:rPr>
          <w:noProof/>
        </w:rPr>
        <w:t>uatUser/aaaa1111</w:t>
      </w:r>
    </w:p>
    <w:p w:rsidR="00AB17EF" w:rsidRDefault="00E03FCB">
      <w:r>
        <w:rPr>
          <w:noProof/>
        </w:rPr>
        <w:pict>
          <v:rect id="_x0000_s1026" style="position:absolute;margin-left:386.45pt;margin-top:245.05pt;width:43.5pt;height:23.8pt;z-index:251658240" filled="f" strokecolor="#002060" strokeweight="2.25pt"/>
        </w:pict>
      </w:r>
      <w:r w:rsidR="00B750CD">
        <w:rPr>
          <w:noProof/>
        </w:rPr>
        <w:drawing>
          <wp:inline distT="0" distB="0" distL="0" distR="0">
            <wp:extent cx="5368390" cy="3355675"/>
            <wp:effectExtent l="19050" t="0" r="37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016" cy="335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0CD" w:rsidRDefault="00B750CD"/>
    <w:p w:rsidR="00B750CD" w:rsidRDefault="00B750CD" w:rsidP="00B750CD">
      <w:pPr>
        <w:pStyle w:val="ListParagraph"/>
        <w:numPr>
          <w:ilvl w:val="0"/>
          <w:numId w:val="1"/>
        </w:numPr>
      </w:pPr>
      <w:r>
        <w:t>Warning Notification @ 6:14pm</w:t>
      </w:r>
    </w:p>
    <w:p w:rsidR="00B750CD" w:rsidRDefault="00E03FCB" w:rsidP="00B750CD">
      <w:pPr>
        <w:pStyle w:val="ListParagraph"/>
        <w:ind w:left="0"/>
      </w:pPr>
      <w:r>
        <w:rPr>
          <w:noProof/>
        </w:rPr>
        <w:pict>
          <v:rect id="_x0000_s1027" style="position:absolute;margin-left:394.35pt;margin-top:264.85pt;width:43.5pt;height:23.8pt;z-index:251659264" filled="f" strokecolor="#002060" strokeweight="2.25pt"/>
        </w:pict>
      </w:r>
      <w:r w:rsidR="00B750CD">
        <w:t>Click on “Cancel” button</w:t>
      </w:r>
      <w:r w:rsidR="00B750CD">
        <w:rPr>
          <w:noProof/>
        </w:rPr>
        <w:drawing>
          <wp:inline distT="0" distB="0" distL="0" distR="0">
            <wp:extent cx="5475976" cy="3422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26" cy="342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0CD" w:rsidRDefault="00B750CD" w:rsidP="00B750CD">
      <w:pPr>
        <w:pStyle w:val="ListParagraph"/>
        <w:numPr>
          <w:ilvl w:val="0"/>
          <w:numId w:val="1"/>
        </w:numPr>
      </w:pPr>
      <w:r>
        <w:lastRenderedPageBreak/>
        <w:t>Logout page after click “Cancel” button @ 6:16pm</w:t>
      </w:r>
    </w:p>
    <w:p w:rsidR="00B750CD" w:rsidRDefault="00E03FCB" w:rsidP="00B750CD">
      <w:pPr>
        <w:pStyle w:val="ListParagraph"/>
        <w:ind w:left="0"/>
      </w:pPr>
      <w:r>
        <w:rPr>
          <w:noProof/>
        </w:rPr>
        <w:pict>
          <v:rect id="_x0000_s1028" style="position:absolute;margin-left:402.25pt;margin-top:252.15pt;width:43.5pt;height:23.8pt;z-index:251660288" filled="f" strokecolor="#002060" strokeweight="2.25pt"/>
        </w:pict>
      </w:r>
      <w:r w:rsidR="00B750CD">
        <w:rPr>
          <w:noProof/>
        </w:rPr>
        <w:drawing>
          <wp:inline distT="0" distB="0" distL="0" distR="0">
            <wp:extent cx="5536361" cy="3460669"/>
            <wp:effectExtent l="19050" t="0" r="7189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038" cy="346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0CD" w:rsidRDefault="00B750CD" w:rsidP="00B750CD">
      <w:pPr>
        <w:pStyle w:val="ListParagraph"/>
        <w:ind w:left="0"/>
      </w:pPr>
    </w:p>
    <w:p w:rsidR="00B750CD" w:rsidRDefault="00B750CD" w:rsidP="00B750CD">
      <w:pPr>
        <w:pStyle w:val="ListParagraph"/>
        <w:numPr>
          <w:ilvl w:val="0"/>
          <w:numId w:val="1"/>
        </w:numPr>
      </w:pPr>
      <w:r>
        <w:t xml:space="preserve">Error Page Exception after idle at Logout page for </w:t>
      </w:r>
      <w:r w:rsidR="00195D3E">
        <w:t>6 minute.</w:t>
      </w:r>
    </w:p>
    <w:p w:rsidR="00B750CD" w:rsidRDefault="00E03FCB" w:rsidP="00B750CD">
      <w:pPr>
        <w:pStyle w:val="ListParagraph"/>
        <w:ind w:left="0"/>
      </w:pPr>
      <w:r>
        <w:rPr>
          <w:noProof/>
        </w:rPr>
        <w:pict>
          <v:rect id="_x0000_s1029" style="position:absolute;margin-left:430.55pt;margin-top:274.15pt;width:43.5pt;height:23.8pt;z-index:251661312" filled="f" strokecolor="#002060" strokeweight="2.25pt"/>
        </w:pict>
      </w:r>
      <w:r w:rsidR="00B750CD">
        <w:rPr>
          <w:noProof/>
        </w:rPr>
        <w:drawing>
          <wp:inline distT="0" distB="0" distL="0" distR="0">
            <wp:extent cx="5934710" cy="3709670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447" w:rsidRDefault="00600447" w:rsidP="00B750CD">
      <w:pPr>
        <w:pStyle w:val="ListParagraph"/>
        <w:ind w:left="0"/>
      </w:pPr>
    </w:p>
    <w:p w:rsidR="00600447" w:rsidRDefault="00600447" w:rsidP="00B750CD">
      <w:pPr>
        <w:pStyle w:val="ListParagraph"/>
        <w:ind w:left="0"/>
      </w:pPr>
    </w:p>
    <w:p w:rsidR="00600447" w:rsidRDefault="00600447" w:rsidP="00600447">
      <w:pPr>
        <w:pStyle w:val="ListParagraph"/>
        <w:numPr>
          <w:ilvl w:val="0"/>
          <w:numId w:val="1"/>
        </w:numPr>
      </w:pPr>
      <w:r>
        <w:lastRenderedPageBreak/>
        <w:t xml:space="preserve">View in different browser (IE). Page redirect to </w:t>
      </w:r>
      <w:hyperlink r:id="rId10" w:history="1">
        <w:r w:rsidRPr="00121ECF">
          <w:rPr>
            <w:rStyle w:val="Hyperlink"/>
          </w:rPr>
          <w:t>www.agronet.com.my</w:t>
        </w:r>
      </w:hyperlink>
      <w:r>
        <w:t xml:space="preserve"> instead of </w:t>
      </w:r>
      <w:hyperlink r:id="rId11" w:history="1">
        <w:r w:rsidRPr="00121ECF">
          <w:rPr>
            <w:rStyle w:val="Hyperlink"/>
          </w:rPr>
          <w:t>www.agrobank.com.my</w:t>
        </w:r>
      </w:hyperlink>
      <w:r>
        <w:t xml:space="preserve"> </w:t>
      </w:r>
    </w:p>
    <w:p w:rsidR="00600447" w:rsidRDefault="00600447" w:rsidP="00B750CD">
      <w:pPr>
        <w:pStyle w:val="ListParagraph"/>
        <w:ind w:left="0"/>
      </w:pPr>
      <w:r>
        <w:rPr>
          <w:noProof/>
        </w:rPr>
        <w:pict>
          <v:rect id="_x0000_s1031" style="position:absolute;margin-left:27.85pt;margin-top:4.9pt;width:1in;height:18.4pt;z-index:251663360" filled="f" strokecolor="#002060" strokeweight="2.25pt"/>
        </w:pict>
      </w:r>
      <w:r w:rsidRPr="00600447">
        <w:drawing>
          <wp:inline distT="0" distB="0" distL="0" distR="0">
            <wp:extent cx="5943600" cy="3529999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447" w:rsidSect="00AB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77410"/>
    <w:multiLevelType w:val="hybridMultilevel"/>
    <w:tmpl w:val="5424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50CD"/>
    <w:rsid w:val="00195D3E"/>
    <w:rsid w:val="00600447"/>
    <w:rsid w:val="007F198B"/>
    <w:rsid w:val="00946689"/>
    <w:rsid w:val="00AB17EF"/>
    <w:rsid w:val="00B750CD"/>
    <w:rsid w:val="00E0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4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grobank.com.m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gronet.com.m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737C-2DAD-4180-84DD-FDE76907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 Dasuki</dc:creator>
  <cp:keywords/>
  <dc:description/>
  <cp:lastModifiedBy>PENRIL</cp:lastModifiedBy>
  <cp:revision>2</cp:revision>
  <dcterms:created xsi:type="dcterms:W3CDTF">2012-01-09T10:10:00Z</dcterms:created>
  <dcterms:modified xsi:type="dcterms:W3CDTF">2012-01-09T10:51:00Z</dcterms:modified>
</cp:coreProperties>
</file>