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Video: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https://drive.google.com/file/d/16A6k_5SEQgVXMLdunbG5tJC3m-OkeKNQ/view?usp=drivesdk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39" name="image15.jpg"/>
            <a:graphic>
              <a:graphicData uri="http://schemas.openxmlformats.org/drawingml/2006/picture">
                <pic:pic>
                  <pic:nvPicPr>
                    <pic:cNvPr id="0" name="image1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Change title and logo. DuitNow QR Merchant Management in IBAM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4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How to view DuitNow QR merchant details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40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For statement/notes, suggest to use round rectangle. Dialog box for action/instruction.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43" name="image18.jpg"/>
            <a:graphic>
              <a:graphicData uri="http://schemas.openxmlformats.org/drawingml/2006/picture">
                <pic:pic>
                  <pic:nvPicPr>
                    <pic:cNvPr id="0" name="image18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Dim background. Can enlarge image.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Suggest to combine showing steps for activate/deactivate and add an explanation.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requirement: Only 1 merchant allow to be online. If add new merchant, will auto offline if have other merchant online.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42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How to add new DuitNow QR merchant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45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Position dialog box out of frame. Fit text.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4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Position dialog box.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47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How to delete DuitNow QR merchant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46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Position dialog box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50" name="image22.jpg"/>
            <a:graphic>
              <a:graphicData uri="http://schemas.openxmlformats.org/drawingml/2006/picture">
                <pic:pic>
                  <pic:nvPicPr>
                    <pic:cNvPr id="0" name="image22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How to deactivate DuitNow QR merchant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48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How to activate DuitNow QR merchant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4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Can be removed. Main opening only.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51" name="image21.jpg"/>
            <a:graphic>
              <a:graphicData uri="http://schemas.openxmlformats.org/drawingml/2006/picture">
                <pic:pic>
                  <pic:nvPicPr>
                    <pic:cNvPr id="0" name="image21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Change title. DuitNow QR Merchant Registration History in IBAM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52" name="image23.jpg"/>
            <a:graphic>
              <a:graphicData uri="http://schemas.openxmlformats.org/drawingml/2006/picture">
                <pic:pic>
                  <pic:nvPicPr>
                    <pic:cNvPr id="0" name="image23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How to view DuitNow QR Merchant Registration History in IBAM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53" name="image24.jpg"/>
            <a:graphic>
              <a:graphicData uri="http://schemas.openxmlformats.org/drawingml/2006/picture">
                <pic:pic>
                  <pic:nvPicPr>
                    <pic:cNvPr id="0" name="image24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No need to display. Can only explain that user able to download in PDF, CSV, Excel file.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54" name="image27.jpg"/>
            <a:graphic>
              <a:graphicData uri="http://schemas.openxmlformats.org/drawingml/2006/picture">
                <pic:pic>
                  <pic:nvPicPr>
                    <pic:cNvPr id="0" name="image27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Incorrect title.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55" name="image26.jpg"/>
            <a:graphic>
              <a:graphicData uri="http://schemas.openxmlformats.org/drawingml/2006/picture">
                <pic:pic>
                  <pic:nvPicPr>
                    <pic:cNvPr id="0" name="image26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How to view DuitNow QR merchant details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56" name="image28.jpg"/>
            <a:graphic>
              <a:graphicData uri="http://schemas.openxmlformats.org/drawingml/2006/picture">
                <pic:pic>
                  <pic:nvPicPr>
                    <pic:cNvPr id="0" name="image28.jp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Use latest screen with magenta qr.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Suggest to combine showing steps or add an explanation for edit, delete, activate/deactivate button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57" name="image25.jpg"/>
            <a:graphic>
              <a:graphicData uri="http://schemas.openxmlformats.org/drawingml/2006/picture">
                <pic:pic>
                  <pic:nvPicPr>
                    <pic:cNvPr id="0" name="image25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Dim background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58" name="image29.jpg"/>
            <a:graphic>
              <a:graphicData uri="http://schemas.openxmlformats.org/drawingml/2006/picture">
                <pic:pic>
                  <pic:nvPicPr>
                    <pic:cNvPr id="0" name="image29.jp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How to add new DuitNow QR merchant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30" name="image17.jpg"/>
            <a:graphic>
              <a:graphicData uri="http://schemas.openxmlformats.org/drawingml/2006/picture">
                <pic:pic>
                  <pic:nvPicPr>
                    <pic:cNvPr id="0" name="image17.jp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Use latest interface without merchant category code.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3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How to edit DuitNow QR merchant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32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How to delete DuitNow QR merchant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33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How to deactivate DuitNow QR merchant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34" name="image16.jpg"/>
            <a:graphic>
              <a:graphicData uri="http://schemas.openxmlformats.org/drawingml/2006/picture">
                <pic:pic>
                  <pic:nvPicPr>
                    <pic:cNvPr id="0" name="image16.jp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Use round rectangle. Adjust scrolling keyframes to avoid time delay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35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Incorrect title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36" name="image20.jpg"/>
            <a:graphic>
              <a:graphicData uri="http://schemas.openxmlformats.org/drawingml/2006/picture">
                <pic:pic>
                  <pic:nvPicPr>
                    <pic:cNvPr id="0" name="image20.jp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How to view DuitNow QR merchant registration history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37" name="image19.jpg"/>
            <a:graphic>
              <a:graphicData uri="http://schemas.openxmlformats.org/drawingml/2006/picture">
                <pic:pic>
                  <pic:nvPicPr>
                    <pic:cNvPr id="0" name="image19.jp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Position dialog box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1154430"/>
            <wp:effectExtent b="0" l="0" r="0" t="0"/>
            <wp:docPr id="3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4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No need to display the file. Can only explain that user able to download in PDF, CSV, Excel file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1.jpg"/><Relationship Id="rId22" Type="http://schemas.openxmlformats.org/officeDocument/2006/relationships/image" Target="media/image24.jpg"/><Relationship Id="rId21" Type="http://schemas.openxmlformats.org/officeDocument/2006/relationships/image" Target="media/image23.jpg"/><Relationship Id="rId24" Type="http://schemas.openxmlformats.org/officeDocument/2006/relationships/image" Target="media/image26.jpg"/><Relationship Id="rId23" Type="http://schemas.openxmlformats.org/officeDocument/2006/relationships/image" Target="media/image27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26" Type="http://schemas.openxmlformats.org/officeDocument/2006/relationships/image" Target="media/image25.jpg"/><Relationship Id="rId25" Type="http://schemas.openxmlformats.org/officeDocument/2006/relationships/image" Target="media/image28.jpg"/><Relationship Id="rId28" Type="http://schemas.openxmlformats.org/officeDocument/2006/relationships/image" Target="media/image17.jpg"/><Relationship Id="rId27" Type="http://schemas.openxmlformats.org/officeDocument/2006/relationships/image" Target="media/image29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.jpg"/><Relationship Id="rId7" Type="http://schemas.openxmlformats.org/officeDocument/2006/relationships/hyperlink" Target="https://drive.google.com/file/d/16A6k_5SEQgVXMLdunbG5tJC3m-OkeKNQ/view?usp=drivesdk" TargetMode="External"/><Relationship Id="rId8" Type="http://schemas.openxmlformats.org/officeDocument/2006/relationships/image" Target="media/image15.jpg"/><Relationship Id="rId31" Type="http://schemas.openxmlformats.org/officeDocument/2006/relationships/image" Target="media/image12.jpg"/><Relationship Id="rId30" Type="http://schemas.openxmlformats.org/officeDocument/2006/relationships/image" Target="media/image11.jpg"/><Relationship Id="rId11" Type="http://schemas.openxmlformats.org/officeDocument/2006/relationships/image" Target="media/image18.jpg"/><Relationship Id="rId33" Type="http://schemas.openxmlformats.org/officeDocument/2006/relationships/image" Target="media/image10.jpg"/><Relationship Id="rId10" Type="http://schemas.openxmlformats.org/officeDocument/2006/relationships/image" Target="media/image13.jpg"/><Relationship Id="rId32" Type="http://schemas.openxmlformats.org/officeDocument/2006/relationships/image" Target="media/image16.jpg"/><Relationship Id="rId13" Type="http://schemas.openxmlformats.org/officeDocument/2006/relationships/image" Target="media/image8.jpg"/><Relationship Id="rId35" Type="http://schemas.openxmlformats.org/officeDocument/2006/relationships/image" Target="media/image19.jpg"/><Relationship Id="rId12" Type="http://schemas.openxmlformats.org/officeDocument/2006/relationships/image" Target="media/image6.jpg"/><Relationship Id="rId34" Type="http://schemas.openxmlformats.org/officeDocument/2006/relationships/image" Target="media/image20.jpg"/><Relationship Id="rId15" Type="http://schemas.openxmlformats.org/officeDocument/2006/relationships/image" Target="media/image9.jpg"/><Relationship Id="rId14" Type="http://schemas.openxmlformats.org/officeDocument/2006/relationships/image" Target="media/image2.jpg"/><Relationship Id="rId36" Type="http://schemas.openxmlformats.org/officeDocument/2006/relationships/image" Target="media/image5.jpg"/><Relationship Id="rId17" Type="http://schemas.openxmlformats.org/officeDocument/2006/relationships/image" Target="media/image22.jpg"/><Relationship Id="rId16" Type="http://schemas.openxmlformats.org/officeDocument/2006/relationships/image" Target="media/image14.jpg"/><Relationship Id="rId19" Type="http://schemas.openxmlformats.org/officeDocument/2006/relationships/image" Target="media/image3.jpg"/><Relationship Id="rId18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46P871CO7ujY19IMHmoPldqqow==">CgMxLjA4AHIhMTdBanJkcndqbHBOVlJPbllnYlZhc1NuUEFmV3hUeDRS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