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20" w:rsidRDefault="00320A20">
      <w:pPr>
        <w:rPr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20A20" w:rsidTr="00320A20">
        <w:tc>
          <w:tcPr>
            <w:tcW w:w="6974" w:type="dxa"/>
          </w:tcPr>
          <w:p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Module </w:t>
            </w:r>
          </w:p>
        </w:tc>
        <w:tc>
          <w:tcPr>
            <w:tcW w:w="6974" w:type="dxa"/>
          </w:tcPr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BSNeBiz – New Application Process</w:t>
            </w:r>
          </w:p>
        </w:tc>
      </w:tr>
      <w:tr w:rsidR="00320A20" w:rsidTr="00320A20">
        <w:tc>
          <w:tcPr>
            <w:tcW w:w="6974" w:type="dxa"/>
          </w:tcPr>
          <w:p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>Error Logs</w:t>
            </w:r>
          </w:p>
        </w:tc>
        <w:tc>
          <w:tcPr>
            <w:tcW w:w="6974" w:type="dxa"/>
          </w:tcPr>
          <w:p w:rsidR="00320A20" w:rsidRDefault="000E544A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EE69B3">
              <w:rPr>
                <w:lang w:val="en-US"/>
              </w:rPr>
              <w:t>/09</w:t>
            </w:r>
            <w:r w:rsidR="00320A20">
              <w:rPr>
                <w:lang w:val="en-US"/>
              </w:rPr>
              <w:t>/2023</w:t>
            </w:r>
          </w:p>
        </w:tc>
      </w:tr>
      <w:tr w:rsidR="00320A20" w:rsidTr="00320A20">
        <w:tc>
          <w:tcPr>
            <w:tcW w:w="6974" w:type="dxa"/>
          </w:tcPr>
          <w:p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>Test Date</w:t>
            </w:r>
          </w:p>
        </w:tc>
        <w:tc>
          <w:tcPr>
            <w:tcW w:w="6974" w:type="dxa"/>
          </w:tcPr>
          <w:p w:rsidR="00320A20" w:rsidRDefault="00EE69B3">
            <w:pPr>
              <w:rPr>
                <w:lang w:val="en-US"/>
              </w:rPr>
            </w:pPr>
            <w:r>
              <w:rPr>
                <w:lang w:val="en-US"/>
              </w:rPr>
              <w:t>01/09/</w:t>
            </w:r>
            <w:r w:rsidR="00320A20">
              <w:rPr>
                <w:lang w:val="en-US"/>
              </w:rPr>
              <w:t>2023</w:t>
            </w:r>
            <w:r w:rsidR="000E544A">
              <w:rPr>
                <w:lang w:val="en-US"/>
              </w:rPr>
              <w:t xml:space="preserve"> – 05/09/2023</w:t>
            </w:r>
          </w:p>
        </w:tc>
      </w:tr>
    </w:tbl>
    <w:p w:rsidR="00320A20" w:rsidRDefault="00320A20" w:rsidP="00320A20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6343"/>
        <w:gridCol w:w="5966"/>
      </w:tblGrid>
      <w:tr w:rsidR="00320A20" w:rsidTr="00BF5230">
        <w:tc>
          <w:tcPr>
            <w:tcW w:w="740" w:type="dxa"/>
          </w:tcPr>
          <w:p w:rsidR="00320A20" w:rsidRDefault="00320A20" w:rsidP="000E5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6343" w:type="dxa"/>
          </w:tcPr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5966" w:type="dxa"/>
          </w:tcPr>
          <w:p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</w:tr>
      <w:tr w:rsidR="00EE69B3" w:rsidTr="00BF5230">
        <w:tc>
          <w:tcPr>
            <w:tcW w:w="740" w:type="dxa"/>
          </w:tcPr>
          <w:p w:rsidR="00EE69B3" w:rsidRDefault="00EE69B3" w:rsidP="000E5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343" w:type="dxa"/>
          </w:tcPr>
          <w:p w:rsidR="00EE69B3" w:rsidRDefault="00EE69B3" w:rsidP="00320A20">
            <w:pPr>
              <w:rPr>
                <w:lang w:val="en-US"/>
              </w:rPr>
            </w:pPr>
            <w:r>
              <w:rPr>
                <w:lang w:val="en-US"/>
              </w:rPr>
              <w:t>CDB</w:t>
            </w:r>
          </w:p>
          <w:p w:rsidR="00EE69B3" w:rsidRDefault="00EE69B3" w:rsidP="00320A20">
            <w:pPr>
              <w:rPr>
                <w:lang w:val="en-US"/>
              </w:rPr>
            </w:pPr>
            <w:r w:rsidRPr="00EE69B3">
              <w:rPr>
                <w:noProof/>
                <w:lang w:eastAsia="en-MY"/>
              </w:rPr>
              <w:drawing>
                <wp:inline distT="0" distB="0" distL="0" distR="0" wp14:anchorId="386F5DE2" wp14:editId="76DE6DD2">
                  <wp:extent cx="3890645" cy="1927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192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69B3" w:rsidRDefault="00EE69B3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:rsidR="00EE69B3" w:rsidRDefault="00EE69B3" w:rsidP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Mandatory field for </w:t>
            </w:r>
            <w:r w:rsidRPr="00935816">
              <w:rPr>
                <w:b/>
                <w:lang w:val="en-US"/>
              </w:rPr>
              <w:t>account number / employer number</w:t>
            </w:r>
          </w:p>
        </w:tc>
      </w:tr>
      <w:tr w:rsidR="00DD2AE8" w:rsidTr="00BF5230">
        <w:tc>
          <w:tcPr>
            <w:tcW w:w="740" w:type="dxa"/>
          </w:tcPr>
          <w:p w:rsidR="00DD2AE8" w:rsidRDefault="00DD2AE8" w:rsidP="000E5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343" w:type="dxa"/>
          </w:tcPr>
          <w:p w:rsidR="00DD2AE8" w:rsidRDefault="00DD2AE8" w:rsidP="00320A20">
            <w:pPr>
              <w:rPr>
                <w:lang w:val="en-US"/>
              </w:rPr>
            </w:pPr>
            <w:r>
              <w:rPr>
                <w:lang w:val="en-US"/>
              </w:rPr>
              <w:t>IBAM</w:t>
            </w:r>
          </w:p>
          <w:p w:rsidR="00935816" w:rsidRDefault="00935816" w:rsidP="00320A20">
            <w:pPr>
              <w:rPr>
                <w:lang w:val="en-US"/>
              </w:rPr>
            </w:pPr>
            <w:r w:rsidRPr="00935816">
              <w:rPr>
                <w:noProof/>
                <w:lang w:eastAsia="en-MY"/>
              </w:rPr>
              <w:drawing>
                <wp:inline distT="0" distB="0" distL="0" distR="0" wp14:anchorId="6D71FAC0" wp14:editId="455FEFA9">
                  <wp:extent cx="3890645" cy="167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816" w:rsidRDefault="00935816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:rsidR="00DD2AE8" w:rsidRDefault="00935816" w:rsidP="00320A20">
            <w:pPr>
              <w:rPr>
                <w:lang w:val="en-US"/>
              </w:rPr>
            </w:pPr>
            <w:r>
              <w:rPr>
                <w:lang w:val="en-US"/>
              </w:rPr>
              <w:t>After generate ID</w:t>
            </w:r>
          </w:p>
          <w:p w:rsidR="00935816" w:rsidRDefault="00935816" w:rsidP="00320A20">
            <w:pPr>
              <w:rPr>
                <w:lang w:val="en-US"/>
              </w:rPr>
            </w:pPr>
            <w:r>
              <w:rPr>
                <w:lang w:val="en-US"/>
              </w:rPr>
              <w:t>Syste</w:t>
            </w:r>
            <w:r w:rsidR="00332BF1">
              <w:rPr>
                <w:lang w:val="en-US"/>
              </w:rPr>
              <w:t>m</w:t>
            </w:r>
            <w:r>
              <w:rPr>
                <w:lang w:val="en-US"/>
              </w:rPr>
              <w:t xml:space="preserve"> generate the org code for services not selected.</w:t>
            </w:r>
          </w:p>
        </w:tc>
      </w:tr>
      <w:tr w:rsidR="00935816" w:rsidTr="00BF5230">
        <w:tc>
          <w:tcPr>
            <w:tcW w:w="740" w:type="dxa"/>
          </w:tcPr>
          <w:p w:rsidR="00935816" w:rsidRDefault="00332BF1" w:rsidP="000E5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3.</w:t>
            </w:r>
          </w:p>
        </w:tc>
        <w:tc>
          <w:tcPr>
            <w:tcW w:w="6343" w:type="dxa"/>
          </w:tcPr>
          <w:p w:rsidR="00935816" w:rsidRDefault="00935816" w:rsidP="00320A20">
            <w:pPr>
              <w:rPr>
                <w:lang w:val="en-US"/>
              </w:rPr>
            </w:pPr>
            <w:r>
              <w:rPr>
                <w:lang w:val="en-US"/>
              </w:rPr>
              <w:t>IBAM</w:t>
            </w:r>
          </w:p>
          <w:p w:rsidR="00935816" w:rsidRDefault="00935816" w:rsidP="00320A20">
            <w:pPr>
              <w:rPr>
                <w:rFonts w:ascii="Arial" w:hAnsi="Arial" w:cs="Arial"/>
                <w:color w:val="2B3D53"/>
                <w:sz w:val="20"/>
                <w:szCs w:val="20"/>
              </w:rPr>
            </w:pPr>
            <w:r>
              <w:rPr>
                <w:rFonts w:ascii="Arial" w:hAnsi="Arial" w:cs="Arial"/>
                <w:color w:val="2B3D53"/>
                <w:sz w:val="20"/>
                <w:szCs w:val="20"/>
              </w:rPr>
              <w:t>Organization and Information</w:t>
            </w:r>
          </w:p>
          <w:p w:rsidR="00935816" w:rsidRDefault="00DC4491" w:rsidP="00320A20">
            <w:pPr>
              <w:rPr>
                <w:lang w:val="en-US"/>
              </w:rPr>
            </w:pPr>
            <w:r w:rsidRPr="00DC4491">
              <w:rPr>
                <w:noProof/>
                <w:lang w:eastAsia="en-MY"/>
              </w:rPr>
              <w:drawing>
                <wp:inline distT="0" distB="0" distL="0" distR="0" wp14:anchorId="663AF326" wp14:editId="48844874">
                  <wp:extent cx="3890645" cy="26035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260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  <w:r w:rsidRPr="00DC4491">
              <w:rPr>
                <w:noProof/>
                <w:lang w:eastAsia="en-MY"/>
              </w:rPr>
              <w:drawing>
                <wp:inline distT="0" distB="0" distL="0" distR="0" wp14:anchorId="5CF07AFA" wp14:editId="13650A11">
                  <wp:extent cx="3890645" cy="47180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</w:tcPr>
          <w:p w:rsidR="00935816" w:rsidRDefault="00935816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  <w:r>
              <w:rPr>
                <w:lang w:val="en-US"/>
              </w:rPr>
              <w:t>Business type to mandatory</w:t>
            </w: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To remove </w:t>
            </w:r>
            <w:r w:rsidR="00332BF1">
              <w:rPr>
                <w:lang w:val="en-US"/>
              </w:rPr>
              <w:t xml:space="preserve">- </w:t>
            </w:r>
            <w:r>
              <w:rPr>
                <w:lang w:val="en-US"/>
              </w:rPr>
              <w:t>*</w:t>
            </w: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</w:tc>
      </w:tr>
      <w:tr w:rsidR="00DC4491" w:rsidTr="00BF5230">
        <w:tc>
          <w:tcPr>
            <w:tcW w:w="740" w:type="dxa"/>
          </w:tcPr>
          <w:p w:rsidR="00DC4491" w:rsidRDefault="000E544A" w:rsidP="000E5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4.</w:t>
            </w:r>
          </w:p>
        </w:tc>
        <w:tc>
          <w:tcPr>
            <w:tcW w:w="6343" w:type="dxa"/>
          </w:tcPr>
          <w:p w:rsidR="00DC4491" w:rsidRDefault="00DC4491" w:rsidP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Application Form (pdf) </w:t>
            </w: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  <w:r w:rsidRPr="00DC4491">
              <w:rPr>
                <w:noProof/>
                <w:lang w:eastAsia="en-MY"/>
              </w:rPr>
              <w:drawing>
                <wp:inline distT="0" distB="0" distL="0" distR="0" wp14:anchorId="4B850F72" wp14:editId="1170CD23">
                  <wp:extent cx="3890645" cy="19856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198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  <w:r w:rsidRPr="00DC4491">
              <w:rPr>
                <w:noProof/>
                <w:lang w:eastAsia="en-MY"/>
              </w:rPr>
              <w:drawing>
                <wp:inline distT="0" distB="0" distL="0" distR="0" wp14:anchorId="12AB040F" wp14:editId="269AF435">
                  <wp:extent cx="3890645" cy="1797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  <w:r w:rsidRPr="00DC4491">
              <w:rPr>
                <w:noProof/>
                <w:lang w:eastAsia="en-MY"/>
              </w:rPr>
              <w:drawing>
                <wp:inline distT="0" distB="0" distL="0" distR="0" wp14:anchorId="0659A7DE" wp14:editId="46441601">
                  <wp:extent cx="3890645" cy="3257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64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To have proper alignment </w:t>
            </w: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Default="00DC4491" w:rsidP="00320A20">
            <w:pPr>
              <w:rPr>
                <w:lang w:val="en-US"/>
              </w:rPr>
            </w:pPr>
          </w:p>
          <w:p w:rsidR="00DC4491" w:rsidRPr="00DC4491" w:rsidRDefault="00DC4491" w:rsidP="00DC4491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DC4491">
              <w:rPr>
                <w:lang w:val="en-US"/>
              </w:rPr>
              <w:t>F</w:t>
            </w:r>
            <w:r>
              <w:rPr>
                <w:lang w:val="en-US"/>
              </w:rPr>
              <w:t>ont</w:t>
            </w:r>
            <w:r w:rsidRPr="00DC4491">
              <w:rPr>
                <w:lang w:val="en-US"/>
              </w:rPr>
              <w:t xml:space="preserve"> not standardize.</w:t>
            </w:r>
          </w:p>
          <w:p w:rsidR="00DC4491" w:rsidRPr="00DC4491" w:rsidRDefault="00DC4491" w:rsidP="00DC4491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DC4491">
              <w:rPr>
                <w:lang w:val="en-US"/>
              </w:rPr>
              <w:t>To follow same font type &amp; bold as Services/Type/Charges</w:t>
            </w:r>
          </w:p>
          <w:p w:rsidR="00DC4491" w:rsidRDefault="00DC4491" w:rsidP="00DC4491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DC4491">
              <w:rPr>
                <w:lang w:val="en-US"/>
              </w:rPr>
              <w:t>Alignment to center</w:t>
            </w:r>
            <w:r w:rsidR="00C77A50">
              <w:rPr>
                <w:lang w:val="en-US"/>
              </w:rPr>
              <w:t xml:space="preserve"> </w:t>
            </w:r>
          </w:p>
          <w:p w:rsidR="00C77A50" w:rsidRPr="00DC4491" w:rsidRDefault="00C77A50" w:rsidP="00C77A50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Successful Fee &amp; </w:t>
            </w:r>
            <w:r w:rsidR="008101A0">
              <w:rPr>
                <w:lang w:val="en-US"/>
              </w:rPr>
              <w:t>Unsuccessful</w:t>
            </w:r>
            <w:r>
              <w:rPr>
                <w:lang w:val="en-US"/>
              </w:rPr>
              <w:t xml:space="preserve"> Fee detail to center</w:t>
            </w:r>
            <w:r w:rsidR="00332BF1">
              <w:rPr>
                <w:lang w:val="en-US"/>
              </w:rPr>
              <w:t xml:space="preserve"> alignment </w:t>
            </w:r>
          </w:p>
        </w:tc>
      </w:tr>
      <w:tr w:rsidR="00332BF1" w:rsidTr="00BF5230">
        <w:tc>
          <w:tcPr>
            <w:tcW w:w="740" w:type="dxa"/>
          </w:tcPr>
          <w:p w:rsidR="00332BF1" w:rsidRDefault="000E544A" w:rsidP="000E54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6343" w:type="dxa"/>
          </w:tcPr>
          <w:p w:rsidR="00332BF1" w:rsidRDefault="00332BF1" w:rsidP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IBAM </w:t>
            </w:r>
          </w:p>
          <w:p w:rsidR="00332BF1" w:rsidRDefault="00332BF1" w:rsidP="00320A20">
            <w:pPr>
              <w:rPr>
                <w:lang w:val="en-US"/>
              </w:rPr>
            </w:pPr>
          </w:p>
          <w:p w:rsidR="00332BF1" w:rsidRDefault="00332BF1" w:rsidP="00320A20">
            <w:pPr>
              <w:rPr>
                <w:lang w:val="en-US"/>
              </w:rPr>
            </w:pPr>
            <w:r w:rsidRPr="003D1B47">
              <w:rPr>
                <w:lang w:val="en-US"/>
              </w:rPr>
              <w:drawing>
                <wp:inline distT="0" distB="0" distL="0" distR="0" wp14:anchorId="1260A003" wp14:editId="1FE744EB">
                  <wp:extent cx="3782152" cy="619125"/>
                  <wp:effectExtent l="0" t="0" r="889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107" cy="63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2BF1" w:rsidRDefault="00332BF1" w:rsidP="00320A20">
            <w:pPr>
              <w:rPr>
                <w:lang w:val="en-US"/>
              </w:rPr>
            </w:pPr>
          </w:p>
          <w:p w:rsidR="00332BF1" w:rsidRDefault="00332BF1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:rsidR="00332BF1" w:rsidRDefault="00332BF1" w:rsidP="00320A20">
            <w:pPr>
              <w:rPr>
                <w:lang w:val="en-US"/>
              </w:rPr>
            </w:pPr>
          </w:p>
          <w:p w:rsidR="00332BF1" w:rsidRDefault="00332BF1" w:rsidP="00320A20">
            <w:pPr>
              <w:rPr>
                <w:lang w:val="en-US"/>
              </w:rPr>
            </w:pPr>
          </w:p>
          <w:p w:rsidR="00332BF1" w:rsidRDefault="00332BF1" w:rsidP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Approver Authorization Log </w:t>
            </w:r>
          </w:p>
          <w:p w:rsidR="00332BF1" w:rsidRDefault="00332BF1" w:rsidP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State should be </w:t>
            </w:r>
            <w:r w:rsidRPr="00332BF1">
              <w:rPr>
                <w:color w:val="FF0000"/>
                <w:lang w:val="en-US"/>
              </w:rPr>
              <w:t>Selangor</w:t>
            </w:r>
            <w:r>
              <w:rPr>
                <w:lang w:val="en-US"/>
              </w:rPr>
              <w:t xml:space="preserve"> not </w:t>
            </w:r>
            <w:proofErr w:type="spellStart"/>
            <w:r w:rsidRPr="00332BF1">
              <w:rPr>
                <w:color w:val="FF0000"/>
                <w:lang w:val="en-US"/>
              </w:rPr>
              <w:t>Ibu</w:t>
            </w:r>
            <w:proofErr w:type="spellEnd"/>
            <w:r w:rsidRPr="00332BF1">
              <w:rPr>
                <w:color w:val="FF0000"/>
                <w:lang w:val="en-US"/>
              </w:rPr>
              <w:t xml:space="preserve"> Pejabat</w:t>
            </w:r>
          </w:p>
        </w:tc>
      </w:tr>
    </w:tbl>
    <w:p w:rsidR="00320A20" w:rsidRPr="00320A20" w:rsidRDefault="00320A20" w:rsidP="00320A20">
      <w:pPr>
        <w:rPr>
          <w:lang w:val="en-US"/>
        </w:rPr>
      </w:pPr>
    </w:p>
    <w:sectPr w:rsidR="00320A20" w:rsidRPr="00320A20" w:rsidSect="00320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2DE7"/>
    <w:multiLevelType w:val="hybridMultilevel"/>
    <w:tmpl w:val="ED9E495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B5116"/>
    <w:multiLevelType w:val="hybridMultilevel"/>
    <w:tmpl w:val="1A3A850C"/>
    <w:lvl w:ilvl="0" w:tplc="4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BF644B"/>
    <w:multiLevelType w:val="hybridMultilevel"/>
    <w:tmpl w:val="9E8496D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0E7E"/>
    <w:multiLevelType w:val="hybridMultilevel"/>
    <w:tmpl w:val="1ECCF9C8"/>
    <w:lvl w:ilvl="0" w:tplc="4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736EC4"/>
    <w:multiLevelType w:val="hybridMultilevel"/>
    <w:tmpl w:val="B450E31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D71"/>
    <w:multiLevelType w:val="hybridMultilevel"/>
    <w:tmpl w:val="0D48F88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4E7"/>
    <w:multiLevelType w:val="hybridMultilevel"/>
    <w:tmpl w:val="44386968"/>
    <w:lvl w:ilvl="0" w:tplc="4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E33363"/>
    <w:multiLevelType w:val="hybridMultilevel"/>
    <w:tmpl w:val="3EC4468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312D7"/>
    <w:multiLevelType w:val="hybridMultilevel"/>
    <w:tmpl w:val="F28A5E7E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C165CF"/>
    <w:multiLevelType w:val="hybridMultilevel"/>
    <w:tmpl w:val="09FA112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0579A"/>
    <w:multiLevelType w:val="hybridMultilevel"/>
    <w:tmpl w:val="FAECE55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D6582F"/>
    <w:multiLevelType w:val="hybridMultilevel"/>
    <w:tmpl w:val="AD7601CE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2B7A92"/>
    <w:multiLevelType w:val="hybridMultilevel"/>
    <w:tmpl w:val="2EBEB51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20"/>
    <w:rsid w:val="000E544A"/>
    <w:rsid w:val="00320A20"/>
    <w:rsid w:val="00332BF1"/>
    <w:rsid w:val="00482CFA"/>
    <w:rsid w:val="0055239F"/>
    <w:rsid w:val="006018F2"/>
    <w:rsid w:val="008101A0"/>
    <w:rsid w:val="00921750"/>
    <w:rsid w:val="00935816"/>
    <w:rsid w:val="00961F1F"/>
    <w:rsid w:val="00963A5A"/>
    <w:rsid w:val="009D030B"/>
    <w:rsid w:val="009F3741"/>
    <w:rsid w:val="00BF5230"/>
    <w:rsid w:val="00C77A50"/>
    <w:rsid w:val="00D222D5"/>
    <w:rsid w:val="00DB7250"/>
    <w:rsid w:val="00DC4491"/>
    <w:rsid w:val="00DD2AE8"/>
    <w:rsid w:val="00E2316C"/>
    <w:rsid w:val="00E81BB3"/>
    <w:rsid w:val="00E859C7"/>
    <w:rsid w:val="00EE69B3"/>
    <w:rsid w:val="00FC2FB6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17DFB-5D3F-4E03-B335-E57D927D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859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Bohari (Jab Perbankan Digital, BSN)</dc:creator>
  <cp:keywords/>
  <dc:description/>
  <cp:lastModifiedBy>Rahmat Bohari (Jab Perbankan Digital, BSN)</cp:lastModifiedBy>
  <cp:revision>14</cp:revision>
  <dcterms:created xsi:type="dcterms:W3CDTF">2023-08-17T06:28:00Z</dcterms:created>
  <dcterms:modified xsi:type="dcterms:W3CDTF">2023-09-05T01:37:00Z</dcterms:modified>
</cp:coreProperties>
</file>