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51" w:rsidRDefault="00741B8A" w:rsidP="00735770">
      <w:pPr>
        <w:jc w:val="center"/>
        <w:rPr>
          <w:b/>
          <w:sz w:val="28"/>
          <w:szCs w:val="28"/>
        </w:rPr>
      </w:pPr>
      <w:r w:rsidRPr="00741B8A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.15pt;margin-top:-18.35pt;width:519.75pt;height:26.3pt;z-index:251659264;mso-width-relative:margin;mso-height-relative:margin" fillcolor="#d8d8d8">
            <v:textbox style="mso-next-textbox:#_x0000_s1028">
              <w:txbxContent>
                <w:p w:rsidR="00220190" w:rsidRPr="00220190" w:rsidRDefault="00220190" w:rsidP="00220190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b/>
                      <w:sz w:val="28"/>
                      <w:szCs w:val="28"/>
                    </w:rPr>
                    <w:t>REQUEST TITLE</w:t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 w:rsidRPr="00237588">
                    <w:rPr>
                      <w:b/>
                      <w:sz w:val="28"/>
                      <w:szCs w:val="28"/>
                    </w:rPr>
                    <w:t xml:space="preserve">: </w:t>
                  </w:r>
                  <w:r w:rsidR="009D7B11">
                    <w:rPr>
                      <w:b/>
                      <w:sz w:val="28"/>
                      <w:szCs w:val="28"/>
                    </w:rPr>
                    <w:t>Gold Account Calculator at</w:t>
                  </w:r>
                  <w:r w:rsidR="00AB3E56">
                    <w:rPr>
                      <w:b/>
                      <w:sz w:val="28"/>
                      <w:szCs w:val="28"/>
                    </w:rPr>
                    <w:t xml:space="preserve"> KFH Online</w:t>
                  </w:r>
                  <w:r w:rsidR="009D7B11">
                    <w:rPr>
                      <w:b/>
                      <w:sz w:val="28"/>
                      <w:szCs w:val="28"/>
                    </w:rPr>
                    <w:t xml:space="preserve"> (Info Site)</w:t>
                  </w:r>
                </w:p>
              </w:txbxContent>
            </v:textbox>
          </v:shape>
        </w:pict>
      </w:r>
      <w:r w:rsidRPr="00741B8A">
        <w:rPr>
          <w:b/>
          <w:noProof/>
        </w:rPr>
        <w:pict>
          <v:shape id="_x0000_s1027" type="#_x0000_t202" style="position:absolute;left:0;text-align:left;margin-left:-4.15pt;margin-top:23.35pt;width:519.75pt;height:21.35pt;z-index:251658240;mso-width-relative:margin;mso-height-relative:margin" fillcolor="#d8d8d8">
            <v:textbox style="mso-next-textbox:#_x0000_s1027">
              <w:txbxContent>
                <w:p w:rsidR="00220190" w:rsidRPr="00220190" w:rsidRDefault="00220190" w:rsidP="00220190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220190">
                    <w:rPr>
                      <w:b/>
                      <w:sz w:val="28"/>
                      <w:szCs w:val="28"/>
                    </w:rPr>
                    <w:t>REQUESTOR DETAIL</w:t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:rsidR="00220190" w:rsidRPr="00237588" w:rsidRDefault="00220190" w:rsidP="00735770">
      <w:pPr>
        <w:jc w:val="center"/>
        <w:rPr>
          <w:b/>
          <w:sz w:val="28"/>
          <w:szCs w:val="28"/>
        </w:rPr>
      </w:pPr>
    </w:p>
    <w:p w:rsidR="00220190" w:rsidRDefault="00220190" w:rsidP="00220190">
      <w:pPr>
        <w:spacing w:after="120" w:line="240" w:lineRule="auto"/>
      </w:pPr>
      <w:r w:rsidRPr="00546A9F">
        <w:rPr>
          <w:rFonts w:ascii="Calibri" w:eastAsia="Calibri" w:hAnsi="Calibri" w:cs="Times New Roman"/>
          <w:b/>
        </w:rPr>
        <w:t xml:space="preserve">System </w:t>
      </w:r>
      <w:r w:rsidRPr="00546A9F">
        <w:rPr>
          <w:rFonts w:ascii="Calibri" w:eastAsia="Calibri" w:hAnsi="Calibri" w:cs="Times New Roman"/>
          <w:b/>
        </w:rPr>
        <w:tab/>
      </w:r>
      <w:r w:rsidRPr="00546A9F">
        <w:rPr>
          <w:rFonts w:ascii="Calibri" w:eastAsia="Calibri" w:hAnsi="Calibri" w:cs="Times New Roman"/>
          <w:b/>
        </w:rPr>
        <w:tab/>
        <w:t>:</w:t>
      </w:r>
      <w:r>
        <w:rPr>
          <w:rFonts w:ascii="Calibri" w:eastAsia="Calibri" w:hAnsi="Calibri" w:cs="Times New Roman"/>
          <w:b/>
        </w:rPr>
        <w:t xml:space="preserve"> </w:t>
      </w:r>
      <w:r>
        <w:rPr>
          <w:b/>
        </w:rPr>
        <w:t xml:space="preserve">  </w:t>
      </w:r>
      <w:r w:rsidRPr="001B630E">
        <w:rPr>
          <w:rFonts w:ascii="Calibri" w:eastAsia="Calibri" w:hAnsi="Calibri" w:cs="Times New Roman"/>
        </w:rPr>
        <w:t>1) KFHOnline</w:t>
      </w:r>
      <w:r>
        <w:rPr>
          <w:rFonts w:ascii="Calibri" w:eastAsia="Calibri" w:hAnsi="Calibri" w:cs="Times New Roman"/>
        </w:rPr>
        <w:t xml:space="preserve"> </w:t>
      </w:r>
    </w:p>
    <w:p w:rsidR="00220190" w:rsidRPr="00546A9F" w:rsidRDefault="00220190" w:rsidP="00220190">
      <w:pPr>
        <w:spacing w:after="120" w:line="240" w:lineRule="auto"/>
        <w:rPr>
          <w:rFonts w:ascii="Calibri" w:eastAsia="Calibri" w:hAnsi="Calibri" w:cs="Times New Roman"/>
        </w:rPr>
      </w:pPr>
      <w:r w:rsidRPr="00546A9F">
        <w:rPr>
          <w:rFonts w:ascii="Calibri" w:eastAsia="Calibri" w:hAnsi="Calibri" w:cs="Times New Roman"/>
          <w:b/>
        </w:rPr>
        <w:t>Requested by</w:t>
      </w:r>
      <w:r w:rsidRPr="00546A9F">
        <w:rPr>
          <w:rFonts w:ascii="Calibri" w:eastAsia="Calibri" w:hAnsi="Calibri" w:cs="Times New Roman"/>
          <w:b/>
        </w:rPr>
        <w:tab/>
        <w:t>:</w:t>
      </w:r>
      <w:r>
        <w:rPr>
          <w:rFonts w:ascii="Calibri" w:eastAsia="Calibri" w:hAnsi="Calibri" w:cs="Times New Roman"/>
          <w:b/>
        </w:rPr>
        <w:t xml:space="preserve"> </w:t>
      </w:r>
      <w:r w:rsidR="006E423E">
        <w:rPr>
          <w:rFonts w:ascii="Calibri" w:eastAsia="Calibri" w:hAnsi="Calibri" w:cs="Times New Roman"/>
          <w:b/>
        </w:rPr>
        <w:t xml:space="preserve"> </w:t>
      </w:r>
      <w:r w:rsidR="00D27398">
        <w:rPr>
          <w:rFonts w:ascii="Calibri" w:eastAsia="Calibri" w:hAnsi="Calibri" w:cs="Times New Roman"/>
        </w:rPr>
        <w:t>Kamaruddin Damiri</w:t>
      </w:r>
      <w:r w:rsidR="009D7B11">
        <w:rPr>
          <w:rFonts w:ascii="Calibri" w:eastAsia="Calibri" w:hAnsi="Calibri" w:cs="Times New Roman"/>
        </w:rPr>
        <w:t xml:space="preserve"> / Zahari Ali</w:t>
      </w:r>
      <w:r>
        <w:rPr>
          <w:rFonts w:ascii="Calibri" w:eastAsia="Calibri" w:hAnsi="Calibri" w:cs="Times New Roman"/>
        </w:rPr>
        <w:tab/>
      </w:r>
      <w:r w:rsidRPr="001B630E">
        <w:rPr>
          <w:rFonts w:ascii="Calibri" w:eastAsia="Calibri" w:hAnsi="Calibri" w:cs="Times New Roman"/>
          <w:b/>
        </w:rPr>
        <w:t>Signature:</w:t>
      </w:r>
      <w:r>
        <w:rPr>
          <w:rFonts w:ascii="Calibri" w:eastAsia="Calibri" w:hAnsi="Calibri" w:cs="Times New Roman"/>
        </w:rPr>
        <w:t xml:space="preserve"> </w:t>
      </w:r>
      <w:r w:rsidR="00B45964">
        <w:rPr>
          <w:rFonts w:ascii="Calibri" w:eastAsia="Calibri" w:hAnsi="Calibri" w:cs="Times New Roman"/>
        </w:rPr>
        <w:t>…………………………………</w:t>
      </w:r>
      <w:r>
        <w:rPr>
          <w:rFonts w:ascii="Calibri" w:eastAsia="Calibri" w:hAnsi="Calibri" w:cs="Times New Roman"/>
        </w:rPr>
        <w:tab/>
      </w:r>
    </w:p>
    <w:p w:rsidR="00220190" w:rsidRDefault="00220190" w:rsidP="00220190">
      <w:pPr>
        <w:spacing w:after="12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Reviewed by</w:t>
      </w:r>
      <w:r>
        <w:rPr>
          <w:rFonts w:ascii="Calibri" w:eastAsia="Calibri" w:hAnsi="Calibri" w:cs="Times New Roman"/>
          <w:b/>
        </w:rPr>
        <w:tab/>
        <w:t xml:space="preserve">: </w:t>
      </w:r>
      <w:r w:rsidR="006E423E">
        <w:rPr>
          <w:rFonts w:ascii="Calibri" w:eastAsia="Calibri" w:hAnsi="Calibri" w:cs="Times New Roman"/>
          <w:b/>
        </w:rPr>
        <w:t xml:space="preserve"> </w:t>
      </w:r>
      <w:r w:rsidRPr="001B630E">
        <w:rPr>
          <w:rFonts w:ascii="Calibri" w:eastAsia="Calibri" w:hAnsi="Calibri" w:cs="Times New Roman"/>
        </w:rPr>
        <w:t>Malarvili Muniandy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1B630E">
        <w:rPr>
          <w:rFonts w:ascii="Calibri" w:eastAsia="Calibri" w:hAnsi="Calibri" w:cs="Times New Roman"/>
          <w:b/>
        </w:rPr>
        <w:t>Signature:</w:t>
      </w:r>
      <w:r>
        <w:rPr>
          <w:rFonts w:ascii="Calibri" w:eastAsia="Calibri" w:hAnsi="Calibri" w:cs="Times New Roman"/>
        </w:rPr>
        <w:t xml:space="preserve"> </w:t>
      </w:r>
      <w:r w:rsidR="00B45964">
        <w:rPr>
          <w:rFonts w:ascii="Calibri" w:eastAsia="Calibri" w:hAnsi="Calibri" w:cs="Times New Roman"/>
        </w:rPr>
        <w:t>…………………………………</w:t>
      </w:r>
    </w:p>
    <w:p w:rsidR="00220190" w:rsidRDefault="00220190" w:rsidP="00220190">
      <w:pPr>
        <w:spacing w:after="120" w:line="240" w:lineRule="auto"/>
        <w:rPr>
          <w:rFonts w:ascii="Calibri" w:eastAsia="Calibri" w:hAnsi="Calibri" w:cs="Times New Roman"/>
        </w:rPr>
      </w:pPr>
      <w:r w:rsidRPr="00546A9F">
        <w:rPr>
          <w:rFonts w:ascii="Calibri" w:eastAsia="Calibri" w:hAnsi="Calibri" w:cs="Times New Roman"/>
          <w:b/>
        </w:rPr>
        <w:t>Department</w:t>
      </w:r>
      <w:r w:rsidRPr="00546A9F">
        <w:rPr>
          <w:rFonts w:ascii="Calibri" w:eastAsia="Calibri" w:hAnsi="Calibri" w:cs="Times New Roman"/>
          <w:b/>
        </w:rPr>
        <w:tab/>
        <w:t>:</w:t>
      </w:r>
      <w:r>
        <w:rPr>
          <w:rFonts w:ascii="Calibri" w:eastAsia="Calibri" w:hAnsi="Calibri" w:cs="Times New Roman"/>
          <w:b/>
        </w:rPr>
        <w:t xml:space="preserve"> </w:t>
      </w:r>
      <w:r w:rsidR="006E423E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</w:rPr>
        <w:t>PDM</w:t>
      </w:r>
    </w:p>
    <w:p w:rsidR="00220190" w:rsidRPr="001B630E" w:rsidRDefault="00220190" w:rsidP="00220190">
      <w:pPr>
        <w:spacing w:after="120" w:line="240" w:lineRule="auto"/>
        <w:rPr>
          <w:rFonts w:ascii="Calibri" w:eastAsia="Calibri" w:hAnsi="Calibri" w:cs="Times New Roman"/>
          <w:b/>
        </w:rPr>
      </w:pPr>
      <w:r w:rsidRPr="001B630E">
        <w:rPr>
          <w:rFonts w:ascii="Calibri" w:eastAsia="Calibri" w:hAnsi="Calibri" w:cs="Times New Roman"/>
          <w:b/>
        </w:rPr>
        <w:t>Date Request</w:t>
      </w:r>
      <w:r w:rsidRPr="001B630E">
        <w:rPr>
          <w:rFonts w:ascii="Calibri" w:eastAsia="Calibri" w:hAnsi="Calibri" w:cs="Times New Roman"/>
          <w:b/>
        </w:rPr>
        <w:tab/>
        <w:t>:</w:t>
      </w:r>
      <w:r>
        <w:rPr>
          <w:rFonts w:ascii="Calibri" w:eastAsia="Calibri" w:hAnsi="Calibri" w:cs="Times New Roman"/>
          <w:b/>
        </w:rPr>
        <w:t xml:space="preserve"> ……………………………….</w:t>
      </w:r>
    </w:p>
    <w:p w:rsidR="0038724D" w:rsidRDefault="00741B8A">
      <w:pPr>
        <w:rPr>
          <w:b/>
        </w:rPr>
      </w:pPr>
      <w:r>
        <w:rPr>
          <w:b/>
          <w:noProof/>
        </w:rPr>
        <w:pict>
          <v:shape id="_x0000_s1029" type="#_x0000_t202" style="position:absolute;margin-left:-5.5pt;margin-top:2.7pt;width:522.1pt;height:21.35pt;z-index:251660288;mso-width-relative:margin;mso-height-relative:margin" fillcolor="#d8d8d8">
            <v:textbox>
              <w:txbxContent>
                <w:p w:rsidR="00220190" w:rsidRPr="00220190" w:rsidRDefault="00220190" w:rsidP="00220190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REQUEST</w:t>
                  </w:r>
                  <w:r w:rsidRPr="00220190">
                    <w:rPr>
                      <w:b/>
                      <w:sz w:val="28"/>
                      <w:szCs w:val="28"/>
                    </w:rPr>
                    <w:t xml:space="preserve"> DE</w:t>
                  </w:r>
                  <w:r>
                    <w:rPr>
                      <w:b/>
                      <w:sz w:val="28"/>
                      <w:szCs w:val="28"/>
                    </w:rPr>
                    <w:t>SCRIPTION</w:t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0458" w:type="dxa"/>
        <w:tblLayout w:type="fixed"/>
        <w:tblLook w:val="04A0"/>
      </w:tblPr>
      <w:tblGrid>
        <w:gridCol w:w="648"/>
        <w:gridCol w:w="2160"/>
        <w:gridCol w:w="7650"/>
      </w:tblGrid>
      <w:tr w:rsidR="00044FE8" w:rsidTr="00186AF9">
        <w:trPr>
          <w:trHeight w:val="404"/>
        </w:trPr>
        <w:tc>
          <w:tcPr>
            <w:tcW w:w="648" w:type="dxa"/>
          </w:tcPr>
          <w:p w:rsidR="00044FE8" w:rsidRDefault="00044FE8" w:rsidP="00044FE8">
            <w:pPr>
              <w:jc w:val="center"/>
              <w:rPr>
                <w:b/>
              </w:rPr>
            </w:pPr>
          </w:p>
          <w:p w:rsidR="00044FE8" w:rsidRDefault="00044FE8" w:rsidP="00044FE8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160" w:type="dxa"/>
          </w:tcPr>
          <w:p w:rsidR="00044FE8" w:rsidRDefault="00044FE8" w:rsidP="00044FE8">
            <w:pPr>
              <w:jc w:val="center"/>
              <w:rPr>
                <w:b/>
              </w:rPr>
            </w:pPr>
          </w:p>
          <w:p w:rsidR="00044FE8" w:rsidRDefault="00044FE8" w:rsidP="00044FE8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7650" w:type="dxa"/>
          </w:tcPr>
          <w:p w:rsidR="00044FE8" w:rsidRDefault="00044FE8" w:rsidP="00044FE8">
            <w:pPr>
              <w:jc w:val="center"/>
            </w:pPr>
          </w:p>
          <w:p w:rsidR="00044FE8" w:rsidRPr="00044FE8" w:rsidRDefault="00044FE8" w:rsidP="00044FE8">
            <w:pPr>
              <w:jc w:val="center"/>
              <w:rPr>
                <w:b/>
              </w:rPr>
            </w:pPr>
            <w:r w:rsidRPr="00044FE8">
              <w:rPr>
                <w:b/>
              </w:rPr>
              <w:t>Description</w:t>
            </w:r>
          </w:p>
        </w:tc>
      </w:tr>
      <w:tr w:rsidR="00044FE8" w:rsidTr="00044FE8">
        <w:trPr>
          <w:trHeight w:val="1082"/>
        </w:trPr>
        <w:tc>
          <w:tcPr>
            <w:tcW w:w="648" w:type="dxa"/>
          </w:tcPr>
          <w:p w:rsidR="00044FE8" w:rsidRDefault="00044FE8" w:rsidP="00044FE8">
            <w:pPr>
              <w:jc w:val="center"/>
              <w:rPr>
                <w:b/>
              </w:rPr>
            </w:pPr>
          </w:p>
          <w:p w:rsidR="00044FE8" w:rsidRDefault="00044FE8" w:rsidP="00044F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60" w:type="dxa"/>
          </w:tcPr>
          <w:p w:rsidR="00044FE8" w:rsidRDefault="00044FE8">
            <w:pPr>
              <w:rPr>
                <w:b/>
              </w:rPr>
            </w:pPr>
            <w:r>
              <w:rPr>
                <w:b/>
              </w:rPr>
              <w:t>OBJECTIVE of the Project / Enhancement</w:t>
            </w:r>
          </w:p>
        </w:tc>
        <w:tc>
          <w:tcPr>
            <w:tcW w:w="7650" w:type="dxa"/>
          </w:tcPr>
          <w:p w:rsidR="00AB3E56" w:rsidRDefault="00150267" w:rsidP="009D7B11">
            <w:pPr>
              <w:pStyle w:val="ListParagraph"/>
              <w:numPr>
                <w:ilvl w:val="0"/>
                <w:numId w:val="4"/>
              </w:numPr>
            </w:pPr>
            <w:r>
              <w:t xml:space="preserve">To </w:t>
            </w:r>
            <w:r w:rsidR="00AB3E56">
              <w:t xml:space="preserve">allow </w:t>
            </w:r>
            <w:r w:rsidR="009D7B11">
              <w:t>customer to get the Zakat Payable amount for Gold Account, thru calculator provided.</w:t>
            </w:r>
          </w:p>
          <w:p w:rsidR="00044FE8" w:rsidRPr="00E33656" w:rsidRDefault="00044FE8" w:rsidP="00E33656"/>
        </w:tc>
      </w:tr>
      <w:tr w:rsidR="00044FE8" w:rsidTr="00044FE8">
        <w:trPr>
          <w:trHeight w:val="1082"/>
        </w:trPr>
        <w:tc>
          <w:tcPr>
            <w:tcW w:w="648" w:type="dxa"/>
          </w:tcPr>
          <w:p w:rsidR="00044FE8" w:rsidRDefault="00044FE8" w:rsidP="00044F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60" w:type="dxa"/>
          </w:tcPr>
          <w:p w:rsidR="00044FE8" w:rsidRDefault="00044FE8">
            <w:pPr>
              <w:rPr>
                <w:b/>
              </w:rPr>
            </w:pPr>
            <w:r>
              <w:rPr>
                <w:b/>
              </w:rPr>
              <w:t xml:space="preserve">General Overview </w:t>
            </w:r>
          </w:p>
        </w:tc>
        <w:tc>
          <w:tcPr>
            <w:tcW w:w="7650" w:type="dxa"/>
          </w:tcPr>
          <w:p w:rsidR="009D7B11" w:rsidRDefault="009D7B11" w:rsidP="009D7B11">
            <w:pPr>
              <w:pStyle w:val="ListParagraph"/>
              <w:numPr>
                <w:ilvl w:val="0"/>
                <w:numId w:val="20"/>
              </w:numPr>
            </w:pPr>
            <w:r>
              <w:t>To allow customer to get the Zakat Payable amount for Gold Account, thru calculator provided.</w:t>
            </w:r>
          </w:p>
          <w:p w:rsidR="00C40211" w:rsidRPr="00237588" w:rsidRDefault="00C40211" w:rsidP="00C40211">
            <w:pPr>
              <w:pStyle w:val="ListParagraph"/>
              <w:ind w:left="360"/>
            </w:pPr>
          </w:p>
        </w:tc>
      </w:tr>
      <w:tr w:rsidR="00044FE8" w:rsidTr="00044FE8">
        <w:trPr>
          <w:trHeight w:val="710"/>
        </w:trPr>
        <w:tc>
          <w:tcPr>
            <w:tcW w:w="648" w:type="dxa"/>
          </w:tcPr>
          <w:p w:rsidR="00044FE8" w:rsidRDefault="00044FE8" w:rsidP="00044F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60" w:type="dxa"/>
          </w:tcPr>
          <w:p w:rsidR="00044FE8" w:rsidRDefault="00044FE8">
            <w:pPr>
              <w:rPr>
                <w:b/>
              </w:rPr>
            </w:pPr>
            <w:r>
              <w:rPr>
                <w:b/>
              </w:rPr>
              <w:t>Proposed Process Flow</w:t>
            </w:r>
          </w:p>
        </w:tc>
        <w:tc>
          <w:tcPr>
            <w:tcW w:w="7650" w:type="dxa"/>
          </w:tcPr>
          <w:p w:rsidR="00C40211" w:rsidRDefault="00371A5C" w:rsidP="00C40211">
            <w:pPr>
              <w:pStyle w:val="ListParagraph"/>
              <w:numPr>
                <w:ilvl w:val="0"/>
                <w:numId w:val="12"/>
              </w:numPr>
            </w:pPr>
            <w:r>
              <w:t>Information required</w:t>
            </w:r>
            <w:r w:rsidR="009D7B11">
              <w:t>:</w:t>
            </w:r>
          </w:p>
          <w:p w:rsidR="009D7B11" w:rsidRDefault="00371A5C" w:rsidP="009D7B11">
            <w:pPr>
              <w:pStyle w:val="ListParagraph"/>
              <w:ind w:left="360"/>
            </w:pPr>
            <w:r>
              <w:t>a)</w:t>
            </w:r>
            <w:r w:rsidR="009D7B11">
              <w:t xml:space="preserve"> Gold (in gram, minimum 85g)</w:t>
            </w:r>
            <w:r>
              <w:t xml:space="preserve">                - User input</w:t>
            </w:r>
          </w:p>
          <w:p w:rsidR="009D7B11" w:rsidRDefault="00371A5C" w:rsidP="009D7B11">
            <w:pPr>
              <w:pStyle w:val="ListParagraph"/>
              <w:ind w:left="360"/>
            </w:pPr>
            <w:r>
              <w:t xml:space="preserve">b) </w:t>
            </w:r>
            <w:r w:rsidR="009D7B11">
              <w:t>Gold Rate</w:t>
            </w:r>
            <w:r>
              <w:t xml:space="preserve">                                                   - User Input</w:t>
            </w:r>
          </w:p>
          <w:p w:rsidR="00371A5C" w:rsidRDefault="00371A5C" w:rsidP="009D7B11">
            <w:pPr>
              <w:pStyle w:val="ListParagraph"/>
              <w:ind w:left="360"/>
            </w:pPr>
            <w:r>
              <w:t>c) Gold Value subject to Zakat   ( a x b )    - system calculate</w:t>
            </w:r>
          </w:p>
          <w:p w:rsidR="00371A5C" w:rsidRDefault="00371A5C" w:rsidP="009D7B11">
            <w:pPr>
              <w:pStyle w:val="ListParagraph"/>
              <w:ind w:left="360"/>
            </w:pPr>
            <w:r>
              <w:t>d) Zakat Rate  (fixed / defaulted to 2.5%)</w:t>
            </w:r>
          </w:p>
          <w:p w:rsidR="00371A5C" w:rsidRDefault="00371A5C" w:rsidP="009D7B11">
            <w:pPr>
              <w:pStyle w:val="ListParagraph"/>
              <w:ind w:left="360"/>
            </w:pPr>
            <w:r>
              <w:t>e) Zakat Payable Amount.  ( c x d )            - system calculate</w:t>
            </w:r>
          </w:p>
          <w:p w:rsidR="009D7B11" w:rsidRDefault="009D7B11" w:rsidP="009D7B11"/>
          <w:p w:rsidR="009D7B11" w:rsidRDefault="009D7B11" w:rsidP="009D7B11">
            <w:pPr>
              <w:pStyle w:val="ListParagraph"/>
              <w:numPr>
                <w:ilvl w:val="0"/>
                <w:numId w:val="20"/>
              </w:numPr>
            </w:pPr>
            <w:r>
              <w:t>System calculates the Zakat Payable, based on the formula given</w:t>
            </w:r>
            <w:r w:rsidR="00371A5C">
              <w:t xml:space="preserve"> (Above)</w:t>
            </w:r>
            <w:r>
              <w:t>, and display.</w:t>
            </w:r>
          </w:p>
          <w:p w:rsidR="00371A5C" w:rsidRDefault="00371A5C" w:rsidP="00371A5C">
            <w:pPr>
              <w:pStyle w:val="ListParagraph"/>
              <w:ind w:left="360"/>
            </w:pPr>
          </w:p>
          <w:p w:rsidR="00C40211" w:rsidRPr="00C40211" w:rsidRDefault="00C40211" w:rsidP="00C40211">
            <w:pPr>
              <w:pStyle w:val="ListParagraph"/>
              <w:ind w:left="360"/>
            </w:pPr>
          </w:p>
        </w:tc>
      </w:tr>
      <w:tr w:rsidR="00044FE8" w:rsidTr="00E40FAC">
        <w:trPr>
          <w:trHeight w:val="467"/>
        </w:trPr>
        <w:tc>
          <w:tcPr>
            <w:tcW w:w="648" w:type="dxa"/>
          </w:tcPr>
          <w:p w:rsidR="00044FE8" w:rsidRDefault="00044FE8" w:rsidP="00044F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60" w:type="dxa"/>
          </w:tcPr>
          <w:p w:rsidR="00044FE8" w:rsidRDefault="00044FE8">
            <w:pPr>
              <w:rPr>
                <w:b/>
              </w:rPr>
            </w:pPr>
            <w:r>
              <w:rPr>
                <w:b/>
              </w:rPr>
              <w:t xml:space="preserve">Charges </w:t>
            </w:r>
          </w:p>
        </w:tc>
        <w:tc>
          <w:tcPr>
            <w:tcW w:w="7650" w:type="dxa"/>
          </w:tcPr>
          <w:p w:rsidR="00066B16" w:rsidRPr="00E91CEC" w:rsidRDefault="009D7B11" w:rsidP="009D7B11">
            <w:r w:rsidRPr="009D7B11">
              <w:rPr>
                <w:b/>
              </w:rPr>
              <w:t>NA</w:t>
            </w:r>
            <w:r w:rsidRPr="00E91CEC">
              <w:t xml:space="preserve"> </w:t>
            </w:r>
          </w:p>
        </w:tc>
      </w:tr>
      <w:tr w:rsidR="00044FE8" w:rsidTr="00E40FAC">
        <w:trPr>
          <w:trHeight w:val="431"/>
        </w:trPr>
        <w:tc>
          <w:tcPr>
            <w:tcW w:w="648" w:type="dxa"/>
          </w:tcPr>
          <w:p w:rsidR="00044FE8" w:rsidRDefault="00044FE8" w:rsidP="00044F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60" w:type="dxa"/>
          </w:tcPr>
          <w:p w:rsidR="00044FE8" w:rsidRDefault="00044FE8">
            <w:pPr>
              <w:rPr>
                <w:b/>
              </w:rPr>
            </w:pPr>
            <w:r>
              <w:rPr>
                <w:b/>
              </w:rPr>
              <w:t>Features / Functions</w:t>
            </w:r>
          </w:p>
        </w:tc>
        <w:tc>
          <w:tcPr>
            <w:tcW w:w="7650" w:type="dxa"/>
          </w:tcPr>
          <w:p w:rsidR="000A0E8F" w:rsidRPr="003330DE" w:rsidRDefault="009D7B11" w:rsidP="003330DE">
            <w:pPr>
              <w:pStyle w:val="ListParagraph"/>
              <w:numPr>
                <w:ilvl w:val="0"/>
                <w:numId w:val="14"/>
              </w:numPr>
              <w:spacing w:after="120"/>
              <w:jc w:val="both"/>
            </w:pPr>
            <w:r>
              <w:t>Calculate the zakat payable amount.</w:t>
            </w:r>
          </w:p>
        </w:tc>
      </w:tr>
      <w:tr w:rsidR="00044FE8" w:rsidTr="00044FE8">
        <w:trPr>
          <w:trHeight w:val="1082"/>
        </w:trPr>
        <w:tc>
          <w:tcPr>
            <w:tcW w:w="648" w:type="dxa"/>
          </w:tcPr>
          <w:p w:rsidR="00044FE8" w:rsidRDefault="00044FE8" w:rsidP="00044F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60" w:type="dxa"/>
          </w:tcPr>
          <w:p w:rsidR="00044FE8" w:rsidRDefault="00044FE8">
            <w:pPr>
              <w:rPr>
                <w:b/>
              </w:rPr>
            </w:pPr>
            <w:r>
              <w:rPr>
                <w:b/>
              </w:rPr>
              <w:t>Screen and Design (Include Notes / Messages)</w:t>
            </w:r>
          </w:p>
        </w:tc>
        <w:tc>
          <w:tcPr>
            <w:tcW w:w="7650" w:type="dxa"/>
          </w:tcPr>
          <w:p w:rsidR="00044FE8" w:rsidRDefault="00044FE8"/>
          <w:p w:rsidR="00E40FAC" w:rsidRDefault="00D27398">
            <w:pPr>
              <w:rPr>
                <w:color w:val="0000FF"/>
              </w:rPr>
            </w:pPr>
            <w:r w:rsidRPr="003330DE">
              <w:rPr>
                <w:b/>
              </w:rPr>
              <w:t xml:space="preserve"> </w:t>
            </w:r>
            <w:r w:rsidR="009D7B11">
              <w:t xml:space="preserve">1. Location under Customer Care \ Financial Tools \ </w:t>
            </w:r>
            <w:r w:rsidR="009D7B11" w:rsidRPr="009D7B11">
              <w:rPr>
                <w:color w:val="0000FF"/>
              </w:rPr>
              <w:t>Zakat Calculator</w:t>
            </w:r>
          </w:p>
          <w:p w:rsidR="009D7B11" w:rsidRDefault="008B2F4D">
            <w:r>
              <w:rPr>
                <w:noProof/>
              </w:rPr>
              <w:pict>
                <v:rect id="_x0000_s1031" style="position:absolute;margin-left:78.95pt;margin-top:77.95pt;width:133.1pt;height:31pt;z-index:251661312" filled="f" strokecolor="red"/>
              </w:pict>
            </w:r>
            <w:r w:rsidR="009D7B11">
              <w:rPr>
                <w:noProof/>
              </w:rPr>
              <w:drawing>
                <wp:inline distT="0" distB="0" distL="0" distR="0">
                  <wp:extent cx="2646872" cy="1266697"/>
                  <wp:effectExtent l="19050" t="0" r="1078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8267" t="27273" r="15533" b="35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72" cy="1266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B11" w:rsidRDefault="009D7B11"/>
          <w:p w:rsidR="009D7B11" w:rsidRDefault="009D7B11"/>
          <w:p w:rsidR="005F39F1" w:rsidRDefault="005F39F1"/>
          <w:p w:rsidR="005F39F1" w:rsidRDefault="005F39F1"/>
          <w:p w:rsidR="005F39F1" w:rsidRDefault="005F39F1"/>
          <w:p w:rsidR="005F39F1" w:rsidRDefault="005F39F1"/>
          <w:p w:rsidR="005F39F1" w:rsidRDefault="005F39F1"/>
          <w:p w:rsidR="005F39F1" w:rsidRDefault="005F39F1"/>
          <w:p w:rsidR="005F39F1" w:rsidRDefault="005F39F1"/>
          <w:p w:rsidR="005F39F1" w:rsidRDefault="005F39F1"/>
          <w:p w:rsidR="005F39F1" w:rsidRDefault="005F39F1"/>
          <w:p w:rsidR="005F39F1" w:rsidRDefault="005F39F1">
            <w:r>
              <w:t>2. Zakat Calculator screen pop-up display:</w:t>
            </w:r>
          </w:p>
          <w:p w:rsidR="005F39F1" w:rsidRDefault="005F39F1"/>
          <w:p w:rsidR="005F39F1" w:rsidRPr="009D7B11" w:rsidRDefault="00371A5C">
            <w:r>
              <w:object w:dxaOrig="10260" w:dyaOrig="6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9.15pt;height:233.6pt" o:ole="">
                  <v:imagedata r:id="rId8" o:title=""/>
                </v:shape>
                <o:OLEObject Type="Embed" ProgID="PBrush" ShapeID="_x0000_i1025" DrawAspect="Content" ObjectID="_1335103132" r:id="rId9"/>
              </w:object>
            </w:r>
          </w:p>
          <w:p w:rsidR="00D27398" w:rsidRDefault="00D27398"/>
          <w:p w:rsidR="006E67AA" w:rsidRDefault="006E67AA">
            <w:pPr>
              <w:rPr>
                <w:b/>
              </w:rPr>
            </w:pPr>
          </w:p>
        </w:tc>
      </w:tr>
      <w:tr w:rsidR="00044FE8" w:rsidTr="00044FE8">
        <w:trPr>
          <w:trHeight w:val="881"/>
        </w:trPr>
        <w:tc>
          <w:tcPr>
            <w:tcW w:w="648" w:type="dxa"/>
          </w:tcPr>
          <w:p w:rsidR="00044FE8" w:rsidRDefault="00044FE8" w:rsidP="00044FE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2160" w:type="dxa"/>
          </w:tcPr>
          <w:p w:rsidR="00044FE8" w:rsidRDefault="00044FE8" w:rsidP="0038724D">
            <w:pPr>
              <w:rPr>
                <w:b/>
              </w:rPr>
            </w:pPr>
            <w:r>
              <w:rPr>
                <w:b/>
              </w:rPr>
              <w:t>Reports (new / enhancement) and samples</w:t>
            </w:r>
          </w:p>
        </w:tc>
        <w:tc>
          <w:tcPr>
            <w:tcW w:w="7650" w:type="dxa"/>
          </w:tcPr>
          <w:p w:rsidR="00E0188E" w:rsidRPr="00E35331" w:rsidRDefault="009D7B11" w:rsidP="009D7B11">
            <w:r w:rsidRPr="009D7B11">
              <w:rPr>
                <w:b/>
              </w:rPr>
              <w:t>NA</w:t>
            </w:r>
            <w:r w:rsidR="00E0188E" w:rsidRPr="00E35331">
              <w:t xml:space="preserve"> </w:t>
            </w:r>
          </w:p>
        </w:tc>
      </w:tr>
      <w:tr w:rsidR="00044FE8" w:rsidTr="00044FE8">
        <w:trPr>
          <w:trHeight w:val="800"/>
        </w:trPr>
        <w:tc>
          <w:tcPr>
            <w:tcW w:w="648" w:type="dxa"/>
          </w:tcPr>
          <w:p w:rsidR="00044FE8" w:rsidRDefault="00044FE8" w:rsidP="00044F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60" w:type="dxa"/>
          </w:tcPr>
          <w:p w:rsidR="00044FE8" w:rsidRDefault="00044FE8">
            <w:pPr>
              <w:rPr>
                <w:b/>
              </w:rPr>
            </w:pPr>
            <w:r>
              <w:rPr>
                <w:b/>
              </w:rPr>
              <w:t>Audit Trails</w:t>
            </w:r>
          </w:p>
        </w:tc>
        <w:tc>
          <w:tcPr>
            <w:tcW w:w="7650" w:type="dxa"/>
          </w:tcPr>
          <w:p w:rsidR="00044FE8" w:rsidRDefault="009D7B11">
            <w:pPr>
              <w:rPr>
                <w:b/>
              </w:rPr>
            </w:pPr>
            <w:r w:rsidRPr="009D7B11">
              <w:rPr>
                <w:b/>
              </w:rPr>
              <w:t>NA</w:t>
            </w:r>
            <w:r>
              <w:rPr>
                <w:b/>
              </w:rPr>
              <w:t xml:space="preserve"> </w:t>
            </w:r>
          </w:p>
        </w:tc>
      </w:tr>
      <w:tr w:rsidR="00044FE8" w:rsidTr="00044FE8">
        <w:trPr>
          <w:trHeight w:val="800"/>
        </w:trPr>
        <w:tc>
          <w:tcPr>
            <w:tcW w:w="648" w:type="dxa"/>
          </w:tcPr>
          <w:p w:rsidR="00044FE8" w:rsidRDefault="00044FE8" w:rsidP="00044FE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60" w:type="dxa"/>
          </w:tcPr>
          <w:p w:rsidR="00044FE8" w:rsidRDefault="00044FE8">
            <w:pPr>
              <w:rPr>
                <w:b/>
              </w:rPr>
            </w:pPr>
            <w:r>
              <w:rPr>
                <w:b/>
              </w:rPr>
              <w:t>BVMC Changes / Enhancements</w:t>
            </w:r>
          </w:p>
        </w:tc>
        <w:tc>
          <w:tcPr>
            <w:tcW w:w="7650" w:type="dxa"/>
          </w:tcPr>
          <w:p w:rsidR="00AF377B" w:rsidRPr="00F342AF" w:rsidRDefault="009D7B11">
            <w:r w:rsidRPr="009D7B11">
              <w:rPr>
                <w:b/>
              </w:rPr>
              <w:t>NA</w:t>
            </w:r>
            <w:r w:rsidRPr="00F342AF">
              <w:t xml:space="preserve"> </w:t>
            </w:r>
          </w:p>
        </w:tc>
      </w:tr>
      <w:tr w:rsidR="00044FE8" w:rsidTr="00044FE8">
        <w:trPr>
          <w:trHeight w:val="1082"/>
        </w:trPr>
        <w:tc>
          <w:tcPr>
            <w:tcW w:w="648" w:type="dxa"/>
          </w:tcPr>
          <w:p w:rsidR="00044FE8" w:rsidRDefault="00044FE8" w:rsidP="00044F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</w:tcPr>
          <w:p w:rsidR="00044FE8" w:rsidRDefault="00044FE8">
            <w:pPr>
              <w:rPr>
                <w:b/>
              </w:rPr>
            </w:pPr>
            <w:r>
              <w:rPr>
                <w:b/>
              </w:rPr>
              <w:t>Back-end processes / enhancements</w:t>
            </w:r>
          </w:p>
        </w:tc>
        <w:tc>
          <w:tcPr>
            <w:tcW w:w="7650" w:type="dxa"/>
          </w:tcPr>
          <w:p w:rsidR="00B36202" w:rsidRPr="00FB65E6" w:rsidRDefault="009D7B11" w:rsidP="009D7B11">
            <w:pPr>
              <w:spacing w:after="120"/>
              <w:jc w:val="both"/>
            </w:pPr>
            <w:r w:rsidRPr="009D7B11">
              <w:rPr>
                <w:b/>
              </w:rPr>
              <w:t>NA</w:t>
            </w:r>
          </w:p>
        </w:tc>
      </w:tr>
      <w:tr w:rsidR="00044FE8" w:rsidTr="00044FE8">
        <w:trPr>
          <w:trHeight w:val="719"/>
        </w:trPr>
        <w:tc>
          <w:tcPr>
            <w:tcW w:w="648" w:type="dxa"/>
          </w:tcPr>
          <w:p w:rsidR="00044FE8" w:rsidRDefault="00044FE8" w:rsidP="00044FE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160" w:type="dxa"/>
          </w:tcPr>
          <w:p w:rsidR="00044FE8" w:rsidRDefault="00044FE8">
            <w:pPr>
              <w:rPr>
                <w:b/>
              </w:rPr>
            </w:pPr>
            <w:r>
              <w:rPr>
                <w:b/>
              </w:rPr>
              <w:t>ATM / OTC</w:t>
            </w:r>
          </w:p>
        </w:tc>
        <w:tc>
          <w:tcPr>
            <w:tcW w:w="7650" w:type="dxa"/>
          </w:tcPr>
          <w:p w:rsidR="00044FE8" w:rsidRDefault="00044FE8">
            <w:pPr>
              <w:rPr>
                <w:b/>
              </w:rPr>
            </w:pPr>
            <w:r>
              <w:rPr>
                <w:b/>
              </w:rPr>
              <w:t>NIL</w:t>
            </w:r>
          </w:p>
        </w:tc>
      </w:tr>
      <w:tr w:rsidR="00044FE8" w:rsidTr="00044FE8">
        <w:trPr>
          <w:trHeight w:val="710"/>
        </w:trPr>
        <w:tc>
          <w:tcPr>
            <w:tcW w:w="648" w:type="dxa"/>
          </w:tcPr>
          <w:p w:rsidR="00044FE8" w:rsidRDefault="00044FE8" w:rsidP="00044FE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60" w:type="dxa"/>
          </w:tcPr>
          <w:p w:rsidR="00044FE8" w:rsidRDefault="00044FE8">
            <w:pPr>
              <w:rPr>
                <w:b/>
              </w:rPr>
            </w:pPr>
            <w:r>
              <w:rPr>
                <w:b/>
              </w:rPr>
              <w:t>Timeline</w:t>
            </w:r>
          </w:p>
        </w:tc>
        <w:tc>
          <w:tcPr>
            <w:tcW w:w="7650" w:type="dxa"/>
          </w:tcPr>
          <w:p w:rsidR="00044FE8" w:rsidRDefault="009D7B1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44FE8" w:rsidTr="00044FE8">
        <w:trPr>
          <w:trHeight w:val="1147"/>
        </w:trPr>
        <w:tc>
          <w:tcPr>
            <w:tcW w:w="648" w:type="dxa"/>
          </w:tcPr>
          <w:p w:rsidR="00044FE8" w:rsidRDefault="00044FE8" w:rsidP="00044FE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160" w:type="dxa"/>
          </w:tcPr>
          <w:p w:rsidR="00044FE8" w:rsidRDefault="00044FE8">
            <w:pPr>
              <w:rPr>
                <w:b/>
              </w:rPr>
            </w:pPr>
            <w:r>
              <w:rPr>
                <w:b/>
              </w:rPr>
              <w:t>Exceptional Handling</w:t>
            </w:r>
          </w:p>
        </w:tc>
        <w:tc>
          <w:tcPr>
            <w:tcW w:w="7650" w:type="dxa"/>
          </w:tcPr>
          <w:p w:rsidR="00A36D2A" w:rsidRPr="006C7FC3" w:rsidRDefault="009D7B11" w:rsidP="009D7B11">
            <w:r w:rsidRPr="009D7B11">
              <w:rPr>
                <w:b/>
              </w:rPr>
              <w:t>NA</w:t>
            </w:r>
            <w:r w:rsidRPr="006C7FC3">
              <w:t xml:space="preserve"> </w:t>
            </w:r>
          </w:p>
        </w:tc>
      </w:tr>
    </w:tbl>
    <w:p w:rsidR="00FD6B18" w:rsidRDefault="00FD6B18" w:rsidP="00186AF9">
      <w:pPr>
        <w:spacing w:after="0" w:line="240" w:lineRule="auto"/>
        <w:rPr>
          <w:b/>
        </w:rPr>
      </w:pPr>
    </w:p>
    <w:p w:rsidR="00DA678F" w:rsidRPr="0038724D" w:rsidRDefault="00DA678F" w:rsidP="00186AF9">
      <w:pPr>
        <w:spacing w:after="0" w:line="240" w:lineRule="auto"/>
        <w:rPr>
          <w:b/>
        </w:rPr>
      </w:pPr>
    </w:p>
    <w:sectPr w:rsidR="00DA678F" w:rsidRPr="0038724D" w:rsidSect="00186AF9">
      <w:footerReference w:type="default" r:id="rId10"/>
      <w:pgSz w:w="12240" w:h="15840"/>
      <w:pgMar w:top="72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387" w:rsidRDefault="00426387" w:rsidP="00E33656">
      <w:pPr>
        <w:spacing w:after="0" w:line="240" w:lineRule="auto"/>
      </w:pPr>
      <w:r>
        <w:separator/>
      </w:r>
    </w:p>
  </w:endnote>
  <w:endnote w:type="continuationSeparator" w:id="1">
    <w:p w:rsidR="00426387" w:rsidRDefault="00426387" w:rsidP="00E3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8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4"/>
      <w:gridCol w:w="8583"/>
      <w:gridCol w:w="8583"/>
    </w:tblGrid>
    <w:tr w:rsidR="00E33656" w:rsidTr="00E33656">
      <w:tc>
        <w:tcPr>
          <w:tcW w:w="993" w:type="dxa"/>
        </w:tcPr>
        <w:p w:rsidR="00E33656" w:rsidRPr="00E33656" w:rsidRDefault="00741B8A">
          <w:pPr>
            <w:pStyle w:val="Footer"/>
            <w:jc w:val="right"/>
            <w:rPr>
              <w:b/>
              <w:color w:val="4F81BD" w:themeColor="accent1"/>
              <w:sz w:val="18"/>
              <w:szCs w:val="18"/>
            </w:rPr>
          </w:pPr>
          <w:r w:rsidRPr="00E33656">
            <w:rPr>
              <w:sz w:val="18"/>
              <w:szCs w:val="18"/>
            </w:rPr>
            <w:fldChar w:fldCharType="begin"/>
          </w:r>
          <w:r w:rsidR="00E33656" w:rsidRPr="00E33656">
            <w:rPr>
              <w:sz w:val="18"/>
              <w:szCs w:val="18"/>
            </w:rPr>
            <w:instrText xml:space="preserve"> PAGE   \* MERGEFORMAT </w:instrText>
          </w:r>
          <w:r w:rsidRPr="00E33656">
            <w:rPr>
              <w:sz w:val="18"/>
              <w:szCs w:val="18"/>
            </w:rPr>
            <w:fldChar w:fldCharType="separate"/>
          </w:r>
          <w:r w:rsidR="00302748" w:rsidRPr="00302748">
            <w:rPr>
              <w:b/>
              <w:noProof/>
              <w:color w:val="4F81BD" w:themeColor="accent1"/>
              <w:sz w:val="18"/>
              <w:szCs w:val="18"/>
            </w:rPr>
            <w:t>1</w:t>
          </w:r>
          <w:r w:rsidRPr="00E33656">
            <w:rPr>
              <w:sz w:val="18"/>
              <w:szCs w:val="18"/>
            </w:rPr>
            <w:fldChar w:fldCharType="end"/>
          </w:r>
        </w:p>
      </w:tc>
      <w:tc>
        <w:tcPr>
          <w:tcW w:w="8583" w:type="dxa"/>
        </w:tcPr>
        <w:p w:rsidR="00E33656" w:rsidRPr="00E33656" w:rsidRDefault="0038251B" w:rsidP="0038251B">
          <w:pPr>
            <w:pStyle w:val="Footer"/>
            <w:jc w:val="center"/>
            <w:rPr>
              <w:rFonts w:ascii="Calibri" w:eastAsia="Calibri" w:hAnsi="Calibri" w:cs="Times New Roman"/>
              <w:i/>
              <w:sz w:val="18"/>
              <w:szCs w:val="18"/>
            </w:rPr>
          </w:pPr>
          <w:r>
            <w:rPr>
              <w:rFonts w:ascii="Calibri" w:eastAsia="Calibri" w:hAnsi="Calibri" w:cs="Times New Roman"/>
              <w:i/>
              <w:sz w:val="18"/>
              <w:szCs w:val="18"/>
            </w:rPr>
            <w:t xml:space="preserve">                                                                                 </w:t>
          </w:r>
          <w:r w:rsidR="00E33656" w:rsidRPr="00E33656">
            <w:rPr>
              <w:rFonts w:ascii="Calibri" w:eastAsia="Calibri" w:hAnsi="Calibri" w:cs="Times New Roman"/>
              <w:i/>
              <w:sz w:val="18"/>
              <w:szCs w:val="18"/>
            </w:rPr>
            <w:t>Product Development</w:t>
          </w:r>
          <w:r w:rsidR="00E33656">
            <w:rPr>
              <w:i/>
              <w:sz w:val="18"/>
              <w:szCs w:val="18"/>
            </w:rPr>
            <w:t xml:space="preserve"> &amp; Marketing (PDM)</w:t>
          </w:r>
          <w:r>
            <w:rPr>
              <w:i/>
              <w:sz w:val="18"/>
              <w:szCs w:val="18"/>
            </w:rPr>
            <w:t xml:space="preserve"> – Version 2.0</w:t>
          </w:r>
        </w:p>
        <w:p w:rsidR="00E33656" w:rsidRPr="00E33656" w:rsidRDefault="00E33656" w:rsidP="00C51A86">
          <w:pPr>
            <w:pStyle w:val="Footer"/>
            <w:rPr>
              <w:rFonts w:ascii="Calibri" w:eastAsia="Calibri" w:hAnsi="Calibri" w:cs="Times New Roman"/>
              <w:sz w:val="18"/>
              <w:szCs w:val="18"/>
            </w:rPr>
          </w:pPr>
        </w:p>
      </w:tc>
      <w:tc>
        <w:tcPr>
          <w:tcW w:w="8583" w:type="dxa"/>
        </w:tcPr>
        <w:p w:rsidR="00E33656" w:rsidRDefault="00E33656">
          <w:pPr>
            <w:pStyle w:val="Footer"/>
          </w:pPr>
          <w:r w:rsidRPr="00E33656">
            <w:rPr>
              <w:rFonts w:ascii="Calibri" w:eastAsia="Calibri" w:hAnsi="Calibri" w:cs="Times New Roman"/>
              <w:i/>
              <w:sz w:val="18"/>
              <w:szCs w:val="18"/>
            </w:rPr>
            <w:t>KFHOnline</w:t>
          </w:r>
        </w:p>
      </w:tc>
    </w:tr>
  </w:tbl>
  <w:p w:rsidR="00E33656" w:rsidRDefault="00E336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387" w:rsidRDefault="00426387" w:rsidP="00E33656">
      <w:pPr>
        <w:spacing w:after="0" w:line="240" w:lineRule="auto"/>
      </w:pPr>
      <w:r>
        <w:separator/>
      </w:r>
    </w:p>
  </w:footnote>
  <w:footnote w:type="continuationSeparator" w:id="1">
    <w:p w:rsidR="00426387" w:rsidRDefault="00426387" w:rsidP="00E33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2A97"/>
    <w:multiLevelType w:val="hybridMultilevel"/>
    <w:tmpl w:val="172C4A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CC3178"/>
    <w:multiLevelType w:val="hybridMultilevel"/>
    <w:tmpl w:val="EC4478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C01484"/>
    <w:multiLevelType w:val="hybridMultilevel"/>
    <w:tmpl w:val="94D2B4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E27C2D"/>
    <w:multiLevelType w:val="hybridMultilevel"/>
    <w:tmpl w:val="5BD45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46AF0"/>
    <w:multiLevelType w:val="hybridMultilevel"/>
    <w:tmpl w:val="E7869C6C"/>
    <w:lvl w:ilvl="0" w:tplc="4C384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171BD3"/>
    <w:multiLevelType w:val="hybridMultilevel"/>
    <w:tmpl w:val="078288CA"/>
    <w:lvl w:ilvl="0" w:tplc="6218B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E7978"/>
    <w:multiLevelType w:val="hybridMultilevel"/>
    <w:tmpl w:val="D8D2835C"/>
    <w:lvl w:ilvl="0" w:tplc="C3681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34A72"/>
    <w:multiLevelType w:val="hybridMultilevel"/>
    <w:tmpl w:val="75D28028"/>
    <w:lvl w:ilvl="0" w:tplc="6218B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55449"/>
    <w:multiLevelType w:val="hybridMultilevel"/>
    <w:tmpl w:val="86780F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63658A"/>
    <w:multiLevelType w:val="hybridMultilevel"/>
    <w:tmpl w:val="3EB04958"/>
    <w:lvl w:ilvl="0" w:tplc="A718A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452455"/>
    <w:multiLevelType w:val="hybridMultilevel"/>
    <w:tmpl w:val="1F9646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AD16A5"/>
    <w:multiLevelType w:val="hybridMultilevel"/>
    <w:tmpl w:val="E4346126"/>
    <w:lvl w:ilvl="0" w:tplc="5C26A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B7AB6"/>
    <w:multiLevelType w:val="hybridMultilevel"/>
    <w:tmpl w:val="D0EC72E2"/>
    <w:lvl w:ilvl="0" w:tplc="4D065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4B485C"/>
    <w:multiLevelType w:val="hybridMultilevel"/>
    <w:tmpl w:val="4BF0BF48"/>
    <w:lvl w:ilvl="0" w:tplc="F05A5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7A3294"/>
    <w:multiLevelType w:val="hybridMultilevel"/>
    <w:tmpl w:val="416E7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93B6823"/>
    <w:multiLevelType w:val="hybridMultilevel"/>
    <w:tmpl w:val="B95CA702"/>
    <w:lvl w:ilvl="0" w:tplc="6218B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F53E31"/>
    <w:multiLevelType w:val="hybridMultilevel"/>
    <w:tmpl w:val="FA96FA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6371D3"/>
    <w:multiLevelType w:val="hybridMultilevel"/>
    <w:tmpl w:val="F828C502"/>
    <w:lvl w:ilvl="0" w:tplc="041A9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3ABC"/>
    <w:multiLevelType w:val="hybridMultilevel"/>
    <w:tmpl w:val="1696EFC4"/>
    <w:lvl w:ilvl="0" w:tplc="5C26A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160981"/>
    <w:multiLevelType w:val="hybridMultilevel"/>
    <w:tmpl w:val="962A4090"/>
    <w:lvl w:ilvl="0" w:tplc="5C26A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0"/>
  </w:num>
  <w:num w:numId="5">
    <w:abstractNumId w:val="15"/>
  </w:num>
  <w:num w:numId="6">
    <w:abstractNumId w:val="7"/>
  </w:num>
  <w:num w:numId="7">
    <w:abstractNumId w:val="5"/>
  </w:num>
  <w:num w:numId="8">
    <w:abstractNumId w:val="18"/>
  </w:num>
  <w:num w:numId="9">
    <w:abstractNumId w:val="11"/>
  </w:num>
  <w:num w:numId="10">
    <w:abstractNumId w:val="19"/>
  </w:num>
  <w:num w:numId="11">
    <w:abstractNumId w:val="10"/>
  </w:num>
  <w:num w:numId="12">
    <w:abstractNumId w:val="1"/>
  </w:num>
  <w:num w:numId="13">
    <w:abstractNumId w:val="8"/>
  </w:num>
  <w:num w:numId="14">
    <w:abstractNumId w:val="14"/>
  </w:num>
  <w:num w:numId="15">
    <w:abstractNumId w:val="9"/>
  </w:num>
  <w:num w:numId="16">
    <w:abstractNumId w:val="12"/>
  </w:num>
  <w:num w:numId="17">
    <w:abstractNumId w:val="17"/>
  </w:num>
  <w:num w:numId="18">
    <w:abstractNumId w:val="4"/>
  </w:num>
  <w:num w:numId="19">
    <w:abstractNumId w:val="13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24D"/>
    <w:rsid w:val="00044FE8"/>
    <w:rsid w:val="000510D8"/>
    <w:rsid w:val="00066B16"/>
    <w:rsid w:val="0009772F"/>
    <w:rsid w:val="000A0E8F"/>
    <w:rsid w:val="00143A38"/>
    <w:rsid w:val="00150267"/>
    <w:rsid w:val="00186AF9"/>
    <w:rsid w:val="001D5A34"/>
    <w:rsid w:val="001E27D1"/>
    <w:rsid w:val="00220190"/>
    <w:rsid w:val="00225034"/>
    <w:rsid w:val="00237588"/>
    <w:rsid w:val="00254F25"/>
    <w:rsid w:val="00255EBA"/>
    <w:rsid w:val="002633E3"/>
    <w:rsid w:val="00292276"/>
    <w:rsid w:val="002927B9"/>
    <w:rsid w:val="002B0B0B"/>
    <w:rsid w:val="002C1AB0"/>
    <w:rsid w:val="002D570A"/>
    <w:rsid w:val="002D59BA"/>
    <w:rsid w:val="003014C9"/>
    <w:rsid w:val="00302748"/>
    <w:rsid w:val="00306867"/>
    <w:rsid w:val="00315D5F"/>
    <w:rsid w:val="003330DE"/>
    <w:rsid w:val="00371A5C"/>
    <w:rsid w:val="0038251B"/>
    <w:rsid w:val="0038724D"/>
    <w:rsid w:val="00397DE1"/>
    <w:rsid w:val="003F6565"/>
    <w:rsid w:val="003F6D86"/>
    <w:rsid w:val="00415D05"/>
    <w:rsid w:val="004256B5"/>
    <w:rsid w:val="00426387"/>
    <w:rsid w:val="00427E31"/>
    <w:rsid w:val="00470EF4"/>
    <w:rsid w:val="00473519"/>
    <w:rsid w:val="004D3FC7"/>
    <w:rsid w:val="00513AFF"/>
    <w:rsid w:val="005334F7"/>
    <w:rsid w:val="005810D5"/>
    <w:rsid w:val="005D0CFB"/>
    <w:rsid w:val="005F39F1"/>
    <w:rsid w:val="00613E51"/>
    <w:rsid w:val="00626649"/>
    <w:rsid w:val="00633CEB"/>
    <w:rsid w:val="00647816"/>
    <w:rsid w:val="006A18B1"/>
    <w:rsid w:val="006B0419"/>
    <w:rsid w:val="006B1F1E"/>
    <w:rsid w:val="006C7FC3"/>
    <w:rsid w:val="006D5219"/>
    <w:rsid w:val="006E423E"/>
    <w:rsid w:val="006E572C"/>
    <w:rsid w:val="006E67AA"/>
    <w:rsid w:val="006F0A94"/>
    <w:rsid w:val="00735770"/>
    <w:rsid w:val="00741B8A"/>
    <w:rsid w:val="007961A7"/>
    <w:rsid w:val="007A343F"/>
    <w:rsid w:val="007D45A4"/>
    <w:rsid w:val="007D61D1"/>
    <w:rsid w:val="0084490B"/>
    <w:rsid w:val="00881513"/>
    <w:rsid w:val="008B2F4D"/>
    <w:rsid w:val="008D54B5"/>
    <w:rsid w:val="009305F8"/>
    <w:rsid w:val="00935F69"/>
    <w:rsid w:val="009406BC"/>
    <w:rsid w:val="00957E37"/>
    <w:rsid w:val="00961F56"/>
    <w:rsid w:val="00974008"/>
    <w:rsid w:val="009B342F"/>
    <w:rsid w:val="009C02CB"/>
    <w:rsid w:val="009D7B11"/>
    <w:rsid w:val="00A01499"/>
    <w:rsid w:val="00A11D95"/>
    <w:rsid w:val="00A36D2A"/>
    <w:rsid w:val="00A44431"/>
    <w:rsid w:val="00A64EF5"/>
    <w:rsid w:val="00A9532D"/>
    <w:rsid w:val="00AA5454"/>
    <w:rsid w:val="00AB3E56"/>
    <w:rsid w:val="00AD4F59"/>
    <w:rsid w:val="00AF377B"/>
    <w:rsid w:val="00B36202"/>
    <w:rsid w:val="00B45964"/>
    <w:rsid w:val="00BD36AD"/>
    <w:rsid w:val="00C40211"/>
    <w:rsid w:val="00CB2CCC"/>
    <w:rsid w:val="00CB5C82"/>
    <w:rsid w:val="00CD03A6"/>
    <w:rsid w:val="00CE54DB"/>
    <w:rsid w:val="00D05981"/>
    <w:rsid w:val="00D27398"/>
    <w:rsid w:val="00D37B23"/>
    <w:rsid w:val="00D6553E"/>
    <w:rsid w:val="00D70E67"/>
    <w:rsid w:val="00DA678F"/>
    <w:rsid w:val="00DC7D86"/>
    <w:rsid w:val="00E0188E"/>
    <w:rsid w:val="00E33656"/>
    <w:rsid w:val="00E35331"/>
    <w:rsid w:val="00E40FAC"/>
    <w:rsid w:val="00E42A47"/>
    <w:rsid w:val="00E529E7"/>
    <w:rsid w:val="00E60879"/>
    <w:rsid w:val="00E7703B"/>
    <w:rsid w:val="00E91CEC"/>
    <w:rsid w:val="00F342AF"/>
    <w:rsid w:val="00F4512C"/>
    <w:rsid w:val="00F46130"/>
    <w:rsid w:val="00F512F0"/>
    <w:rsid w:val="00F56195"/>
    <w:rsid w:val="00F87228"/>
    <w:rsid w:val="00FB02CF"/>
    <w:rsid w:val="00FB65E6"/>
    <w:rsid w:val="00FD089F"/>
    <w:rsid w:val="00FD1439"/>
    <w:rsid w:val="00FD6B18"/>
    <w:rsid w:val="00FF0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72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3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656"/>
  </w:style>
  <w:style w:type="paragraph" w:styleId="Footer">
    <w:name w:val="footer"/>
    <w:basedOn w:val="Normal"/>
    <w:link w:val="FooterChar"/>
    <w:uiPriority w:val="99"/>
    <w:unhideWhenUsed/>
    <w:rsid w:val="00E33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656"/>
  </w:style>
  <w:style w:type="character" w:styleId="CommentReference">
    <w:name w:val="annotation reference"/>
    <w:basedOn w:val="DefaultParagraphFont"/>
    <w:uiPriority w:val="99"/>
    <w:semiHidden/>
    <w:unhideWhenUsed/>
    <w:rsid w:val="00E91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CEC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CEC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CE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A4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A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malarvili.muniandy</dc:creator>
  <cp:keywords/>
  <dc:description/>
  <cp:lastModifiedBy>kamaruddin.damiri</cp:lastModifiedBy>
  <cp:revision>69</cp:revision>
  <dcterms:created xsi:type="dcterms:W3CDTF">2009-08-19T07:05:00Z</dcterms:created>
  <dcterms:modified xsi:type="dcterms:W3CDTF">2010-05-11T09:12:00Z</dcterms:modified>
</cp:coreProperties>
</file>