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80184E" w:rsidRDefault="0080184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0184E">
        <w:tc>
          <w:tcPr>
            <w:tcW w:w="9576" w:type="dxa"/>
            <w:tcBorders>
              <w:bottom w:val="single" w:sz="8" w:space="0" w:color="auto"/>
            </w:tcBorders>
          </w:tcPr>
          <w:p w:rsidR="0080184E" w:rsidRDefault="0080184E" w:rsidP="004423EA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 w:rsidR="006D74BF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IBG </w:t>
            </w:r>
            <w:r w:rsidR="00E32E15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MEPS </w:t>
            </w:r>
            <w:r w:rsidR="006D74BF">
              <w:rPr>
                <w:b/>
                <w:bCs/>
                <w:color w:val="000000"/>
                <w:kern w:val="0"/>
                <w:sz w:val="24"/>
                <w:szCs w:val="24"/>
              </w:rPr>
              <w:t>New Requirement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4423EA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Vincent </w:t>
            </w:r>
            <w:proofErr w:type="spellStart"/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Devethas</w:t>
            </w:r>
            <w:proofErr w:type="spellEnd"/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AF23C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32E15">
              <w:rPr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E32E15">
              <w:rPr>
                <w:b/>
                <w:bCs/>
                <w:color w:val="000000"/>
                <w:kern w:val="0"/>
                <w:sz w:val="24"/>
                <w:szCs w:val="24"/>
              </w:rPr>
              <w:t>07</w:t>
            </w:r>
            <w:r w:rsidR="00521DBE">
              <w:rPr>
                <w:b/>
                <w:bCs/>
                <w:color w:val="000000"/>
                <w:kern w:val="0"/>
                <w:sz w:val="24"/>
                <w:szCs w:val="24"/>
              </w:rPr>
              <w:t>/201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.: IBSCR0</w:t>
            </w:r>
            <w:r w:rsidR="006D74BF">
              <w:rPr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</w:tbl>
    <w:p w:rsidR="0080184E" w:rsidRDefault="0080184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80184E" w:rsidRDefault="0080184E"/>
        </w:tc>
      </w:tr>
    </w:tbl>
    <w:p w:rsidR="0080184E" w:rsidRDefault="0080184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856"/>
        <w:gridCol w:w="1532"/>
        <w:gridCol w:w="1970"/>
        <w:gridCol w:w="1406"/>
        <w:gridCol w:w="1406"/>
        <w:gridCol w:w="1406"/>
      </w:tblGrid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80184E" w:rsidRPr="00032882" w:rsidRDefault="00FB248B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="0080184E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970" w:type="dxa"/>
          </w:tcPr>
          <w:p w:rsidR="0080184E" w:rsidRDefault="0080184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80184E">
        <w:tc>
          <w:tcPr>
            <w:tcW w:w="1856" w:type="dxa"/>
          </w:tcPr>
          <w:p w:rsidR="0080184E" w:rsidRDefault="0080184E" w:rsidP="00671D97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80184E" w:rsidRDefault="0080184E" w:rsidP="00E828A6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80184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80184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80184E" w:rsidRDefault="0080184E" w:rsidP="00671D97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4E" w:rsidRDefault="0080184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 w:firstRow="1" w:lastRow="0" w:firstColumn="1" w:lastColumn="0" w:noHBand="0" w:noVBand="0"/>
      </w:tblPr>
      <w:tblGrid>
        <w:gridCol w:w="2365"/>
        <w:gridCol w:w="849"/>
        <w:gridCol w:w="2396"/>
        <w:gridCol w:w="955"/>
        <w:gridCol w:w="2395"/>
        <w:gridCol w:w="594"/>
      </w:tblGrid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D227E0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80184E" w:rsidRPr="0086618B" w:rsidRDefault="00D227E0" w:rsidP="00873CB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[ </w:t>
            </w:r>
            <w:r w:rsidR="004423EA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80184E" w:rsidRPr="0086618B" w:rsidRDefault="00F14498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6D74BF">
              <w:rPr>
                <w:b/>
                <w:bCs/>
                <w:sz w:val="20"/>
                <w:szCs w:val="20"/>
              </w:rPr>
              <w:t>X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80184E" w:rsidRPr="0086618B" w:rsidRDefault="0080184E" w:rsidP="004423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4423EA">
              <w:rPr>
                <w:b/>
                <w:bCs/>
                <w:sz w:val="20"/>
                <w:szCs w:val="20"/>
              </w:rPr>
              <w:t xml:space="preserve">X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FB248B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0E791E"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IBG Core</w:t>
            </w:r>
          </w:p>
        </w:tc>
        <w:tc>
          <w:tcPr>
            <w:tcW w:w="958" w:type="dxa"/>
          </w:tcPr>
          <w:p w:rsidR="0080184E" w:rsidRPr="0086618B" w:rsidRDefault="0080184E" w:rsidP="00FD695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213264">
              <w:rPr>
                <w:b/>
                <w:bCs/>
                <w:sz w:val="20"/>
                <w:szCs w:val="20"/>
              </w:rPr>
              <w:t xml:space="preserve"> </w:t>
            </w:r>
            <w:r w:rsidR="006D74BF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F14498">
              <w:rPr>
                <w:b/>
                <w:bCs/>
                <w:sz w:val="20"/>
                <w:szCs w:val="20"/>
              </w:rPr>
              <w:t>X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80184E" w:rsidRPr="0086618B" w:rsidRDefault="00E96AB4" w:rsidP="00F1449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0D7A32">
              <w:rPr>
                <w:b/>
                <w:bCs/>
                <w:sz w:val="20"/>
                <w:szCs w:val="20"/>
              </w:rPr>
              <w:t>X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80184E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5C37D0" w:rsidRPr="0086618B">
        <w:tc>
          <w:tcPr>
            <w:tcW w:w="2376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Pr="00365322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115"/>
        <w:gridCol w:w="110"/>
      </w:tblGrid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4423EA" w:rsidRDefault="0080184E" w:rsidP="004423EA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</w:tc>
      </w:tr>
      <w:tr w:rsidR="0080184E" w:rsidRPr="000D7A3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D7A32" w:rsidRDefault="0080184E" w:rsidP="00C31F3C">
            <w:pPr>
              <w:tabs>
                <w:tab w:val="left" w:pos="1230"/>
              </w:tabs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4423EA" w:rsidRPr="00BD48C0" w:rsidRDefault="006D74BF" w:rsidP="006D74BF">
            <w:pPr>
              <w:tabs>
                <w:tab w:val="left" w:pos="1230"/>
              </w:tabs>
              <w:rPr>
                <w:b/>
                <w:bCs/>
              </w:rPr>
            </w:pPr>
            <w:r w:rsidRPr="00BD48C0">
              <w:rPr>
                <w:b/>
                <w:bCs/>
              </w:rPr>
              <w:t>IBG Multiple Settlement</w:t>
            </w:r>
          </w:p>
          <w:p w:rsidR="006D74BF" w:rsidRDefault="006D74BF" w:rsidP="006D74BF">
            <w:p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>-To increase the frequency of settlement by two (2) windows per day.</w:t>
            </w:r>
          </w:p>
          <w:p w:rsidR="006D74BF" w:rsidRDefault="006D74BF" w:rsidP="006D74BF">
            <w:pPr>
              <w:tabs>
                <w:tab w:val="left" w:pos="1230"/>
              </w:tabs>
              <w:rPr>
                <w:bCs/>
              </w:rPr>
            </w:pPr>
          </w:p>
          <w:p w:rsidR="006D74BF" w:rsidRPr="00BD48C0" w:rsidRDefault="006D74BF" w:rsidP="006D74BF">
            <w:pPr>
              <w:tabs>
                <w:tab w:val="left" w:pos="1230"/>
              </w:tabs>
              <w:rPr>
                <w:b/>
                <w:bCs/>
              </w:rPr>
            </w:pPr>
            <w:r w:rsidRPr="00BD48C0">
              <w:rPr>
                <w:b/>
                <w:bCs/>
              </w:rPr>
              <w:t>IBG Payment Reference Standard</w:t>
            </w:r>
          </w:p>
          <w:p w:rsidR="006D74BF" w:rsidRDefault="006D74BF" w:rsidP="006D74BF">
            <w:pPr>
              <w:tabs>
                <w:tab w:val="left" w:pos="1230"/>
              </w:tabs>
              <w:rPr>
                <w:bCs/>
              </w:rPr>
            </w:pPr>
            <w:r w:rsidRPr="006D74B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D74BF">
              <w:rPr>
                <w:bCs/>
              </w:rPr>
              <w:t>To</w:t>
            </w:r>
            <w:r>
              <w:rPr>
                <w:bCs/>
              </w:rPr>
              <w:t xml:space="preserve"> make three (3) payment information as mandatory:</w:t>
            </w:r>
          </w:p>
          <w:p w:rsidR="006D74BF" w:rsidRDefault="006D74BF" w:rsidP="006D74BF">
            <w:pPr>
              <w:tabs>
                <w:tab w:val="left" w:pos="1230"/>
              </w:tabs>
              <w:ind w:left="420"/>
              <w:rPr>
                <w:bCs/>
              </w:rPr>
            </w:pPr>
            <w:r>
              <w:rPr>
                <w:bCs/>
              </w:rPr>
              <w:t>1. Recipient’s Reference</w:t>
            </w:r>
          </w:p>
          <w:p w:rsidR="006D74BF" w:rsidRDefault="006D74BF" w:rsidP="006D74BF">
            <w:pPr>
              <w:tabs>
                <w:tab w:val="left" w:pos="1230"/>
              </w:tabs>
              <w:ind w:left="420"/>
              <w:rPr>
                <w:bCs/>
              </w:rPr>
            </w:pPr>
            <w:r>
              <w:rPr>
                <w:bCs/>
              </w:rPr>
              <w:t>2. Payment Description</w:t>
            </w:r>
          </w:p>
          <w:p w:rsidR="006D74BF" w:rsidRDefault="006D74BF" w:rsidP="006D74BF">
            <w:pPr>
              <w:tabs>
                <w:tab w:val="left" w:pos="1230"/>
              </w:tabs>
              <w:ind w:left="420"/>
              <w:rPr>
                <w:bCs/>
              </w:rPr>
            </w:pPr>
            <w:r>
              <w:rPr>
                <w:bCs/>
              </w:rPr>
              <w:t>3. Sender’s Name</w:t>
            </w:r>
          </w:p>
          <w:p w:rsidR="00EB43A5" w:rsidRDefault="00EB43A5" w:rsidP="00EB43A5">
            <w:pPr>
              <w:tabs>
                <w:tab w:val="left" w:pos="1230"/>
              </w:tabs>
              <w:rPr>
                <w:bCs/>
              </w:rPr>
            </w:pPr>
          </w:p>
          <w:p w:rsidR="00EB43A5" w:rsidRPr="00BD48C0" w:rsidRDefault="00EB43A5" w:rsidP="00EB43A5">
            <w:pPr>
              <w:tabs>
                <w:tab w:val="left" w:pos="1230"/>
              </w:tabs>
              <w:rPr>
                <w:b/>
                <w:bCs/>
              </w:rPr>
            </w:pPr>
            <w:r w:rsidRPr="00BD48C0">
              <w:rPr>
                <w:b/>
                <w:bCs/>
              </w:rPr>
              <w:t xml:space="preserve">IBG Standardize Beneficiary ID </w:t>
            </w:r>
          </w:p>
          <w:p w:rsidR="00EB43A5" w:rsidRDefault="00EB43A5" w:rsidP="00EB43A5">
            <w:p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B43A5">
              <w:rPr>
                <w:bCs/>
              </w:rPr>
              <w:t>Send Benef</w:t>
            </w:r>
            <w:r>
              <w:rPr>
                <w:bCs/>
              </w:rPr>
              <w:t xml:space="preserve">iciary identification number to </w:t>
            </w:r>
            <w:r w:rsidRPr="00EB43A5">
              <w:rPr>
                <w:bCs/>
              </w:rPr>
              <w:t>MEPS as per the requested format.</w:t>
            </w:r>
          </w:p>
          <w:p w:rsidR="00EB43A5" w:rsidRDefault="00EB43A5" w:rsidP="00EB43A5">
            <w:pPr>
              <w:tabs>
                <w:tab w:val="left" w:pos="1230"/>
              </w:tabs>
              <w:rPr>
                <w:bCs/>
              </w:rPr>
            </w:pPr>
          </w:p>
          <w:p w:rsidR="00EB43A5" w:rsidRPr="00BD48C0" w:rsidRDefault="00EB43A5" w:rsidP="00EB43A5">
            <w:pPr>
              <w:tabs>
                <w:tab w:val="left" w:pos="1230"/>
              </w:tabs>
              <w:rPr>
                <w:b/>
                <w:bCs/>
              </w:rPr>
            </w:pPr>
            <w:r w:rsidRPr="00BD48C0">
              <w:rPr>
                <w:b/>
                <w:bCs/>
              </w:rPr>
              <w:t>IBG 2nd ID Validation</w:t>
            </w:r>
          </w:p>
          <w:p w:rsidR="00EB43A5" w:rsidRDefault="00EB43A5" w:rsidP="00EB43A5">
            <w:pPr>
              <w:tabs>
                <w:tab w:val="left" w:pos="123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B43A5">
              <w:rPr>
                <w:bCs/>
              </w:rPr>
              <w:t>As an OFI, send mult</w:t>
            </w:r>
            <w:r>
              <w:rPr>
                <w:bCs/>
              </w:rPr>
              <w:t xml:space="preserve">iple Beneficiary IDs. As an RFI, </w:t>
            </w:r>
            <w:r w:rsidRPr="00EB43A5">
              <w:rPr>
                <w:bCs/>
              </w:rPr>
              <w:t>capture Beneficiary ID</w:t>
            </w:r>
            <w:r w:rsidR="00BD48C0">
              <w:rPr>
                <w:bCs/>
              </w:rPr>
              <w:t>s</w:t>
            </w:r>
            <w:r w:rsidRPr="00EB43A5">
              <w:rPr>
                <w:bCs/>
              </w:rPr>
              <w:t xml:space="preserve"> and validate before Crediting the fund.</w:t>
            </w:r>
          </w:p>
          <w:p w:rsidR="00EB43A5" w:rsidRPr="006D74BF" w:rsidRDefault="00EB43A5" w:rsidP="00EB43A5">
            <w:pPr>
              <w:tabs>
                <w:tab w:val="left" w:pos="1230"/>
              </w:tabs>
              <w:rPr>
                <w:bCs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239" w:type="dxa"/>
            <w:tcBorders>
              <w:top w:val="nil"/>
              <w:left w:val="nil"/>
            </w:tcBorders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Pr="004365C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9877" w:type="dxa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7"/>
        <w:gridCol w:w="300"/>
      </w:tblGrid>
      <w:tr w:rsidR="0080184E" w:rsidRPr="00032882" w:rsidTr="00C218D9">
        <w:trPr>
          <w:trHeight w:val="518"/>
        </w:trPr>
        <w:tc>
          <w:tcPr>
            <w:tcW w:w="9577" w:type="dxa"/>
          </w:tcPr>
          <w:p w:rsidR="0080184E" w:rsidRPr="00DE05CF" w:rsidRDefault="0080184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Impact of Not Implementing:</w:t>
            </w:r>
          </w:p>
        </w:tc>
        <w:tc>
          <w:tcPr>
            <w:tcW w:w="30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RPr="006B3D14" w:rsidTr="00C218D9">
        <w:trPr>
          <w:trHeight w:val="1095"/>
        </w:trPr>
        <w:tc>
          <w:tcPr>
            <w:tcW w:w="9577" w:type="dxa"/>
            <w:tcBorders>
              <w:bottom w:val="single" w:sz="4" w:space="0" w:color="auto"/>
            </w:tcBorders>
          </w:tcPr>
          <w:p w:rsidR="00C218D9" w:rsidRDefault="00C218D9" w:rsidP="00FB248B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218D9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Multiple Settlement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There will be only one settlement per day</w:t>
            </w:r>
          </w:p>
          <w:p w:rsidR="00C218D9" w:rsidRDefault="00C218D9" w:rsidP="00FB248B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218D9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Payment Reference Standard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MyClear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will not accept the transaction with insufficient </w:t>
            </w:r>
          </w:p>
          <w:p w:rsidR="0080184E" w:rsidRDefault="00C218D9" w:rsidP="00FB248B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payment</w:t>
            </w:r>
            <w:proofErr w:type="gram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information. IBG System unable to process transaction from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MyClear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with all payment</w:t>
            </w:r>
          </w:p>
          <w:p w:rsidR="00C218D9" w:rsidRDefault="00C218D9" w:rsidP="00FB248B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information</w:t>
            </w:r>
            <w:proofErr w:type="gram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provided.</w:t>
            </w:r>
          </w:p>
          <w:p w:rsidR="00057D55" w:rsidRPr="00057D55" w:rsidRDefault="00057D55" w:rsidP="00057D5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57D55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Standardize Beneficiary ID</w:t>
            </w:r>
            <w:r w:rsidRPr="00057D55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Beneficiary IDs will not be standardize as per </w:t>
            </w:r>
          </w:p>
          <w:p w:rsidR="00057D55" w:rsidRDefault="00057D55" w:rsidP="00057D5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57D55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MEPS requirement.</w:t>
            </w:r>
          </w:p>
          <w:p w:rsidR="00057D55" w:rsidRPr="006B3D14" w:rsidRDefault="00057D55" w:rsidP="00057D5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57D55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2nd ID Validation</w:t>
            </w:r>
            <w:r w:rsidRPr="00057D55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Unable to send and receive more than 1 Beneficiary ID.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0184E" w:rsidRPr="006B3D14" w:rsidRDefault="0080184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80184E" w:rsidRPr="00365322" w:rsidRDefault="0080184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76"/>
        <w:gridCol w:w="360"/>
        <w:gridCol w:w="5148"/>
      </w:tblGrid>
      <w:tr w:rsidR="0080184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032882">
              <w:rPr>
                <w:b/>
                <w:bCs/>
                <w:sz w:val="24"/>
                <w:szCs w:val="24"/>
              </w:rPr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80184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Default="0080184E" w:rsidP="001510F2"/>
    <w:p w:rsidR="0080184E" w:rsidRDefault="0080184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80184E" w:rsidRDefault="0080184E" w:rsidP="007007A2"/>
        </w:tc>
      </w:tr>
    </w:tbl>
    <w:p w:rsidR="0080184E" w:rsidRDefault="0080184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032882">
              <w:rPr>
                <w:b/>
                <w:bCs/>
                <w:sz w:val="20"/>
                <w:szCs w:val="20"/>
              </w:rPr>
              <w:t>e.g</w:t>
            </w:r>
            <w:proofErr w:type="spellEnd"/>
            <w:r w:rsidRPr="00032882">
              <w:rPr>
                <w:b/>
                <w:bCs/>
                <w:sz w:val="20"/>
                <w:szCs w:val="20"/>
              </w:rPr>
              <w:t xml:space="preserve"> product specifications):</w:t>
            </w:r>
          </w:p>
        </w:tc>
      </w:tr>
      <w:tr w:rsidR="0080184E" w:rsidRPr="00032882">
        <w:tc>
          <w:tcPr>
            <w:tcW w:w="5328" w:type="dxa"/>
            <w:gridSpan w:val="4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DB4A50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394" w:type="dxa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Default="0080184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80184E" w:rsidRDefault="0080184E" w:rsidP="007007A2"/>
        </w:tc>
      </w:tr>
    </w:tbl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548"/>
      </w:tblGrid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80184E" w:rsidRPr="00E96AB4" w:rsidRDefault="006531E8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Man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/</w:t>
            </w:r>
            <w:r w:rsidR="0080184E"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(RM)</w:t>
            </w:r>
          </w:p>
        </w:tc>
      </w:tr>
      <w:tr w:rsidR="00D754A7">
        <w:trPr>
          <w:trHeight w:val="377"/>
        </w:trPr>
        <w:tc>
          <w:tcPr>
            <w:tcW w:w="6408" w:type="dxa"/>
          </w:tcPr>
          <w:p w:rsidR="00B14529" w:rsidRDefault="00B14529" w:rsidP="00B14529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Customization of CIB, BIB</w:t>
            </w:r>
            <w:r w:rsidR="000E791E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C06530">
              <w:rPr>
                <w:b/>
                <w:bCs/>
                <w:color w:val="000000"/>
                <w:kern w:val="0"/>
                <w:sz w:val="20"/>
                <w:szCs w:val="20"/>
              </w:rPr>
              <w:t>Bulkpayment</w:t>
            </w:r>
            <w:proofErr w:type="spellEnd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EB67DF">
              <w:rPr>
                <w:b/>
                <w:bCs/>
                <w:color w:val="000000"/>
                <w:kern w:val="0"/>
                <w:sz w:val="20"/>
                <w:szCs w:val="20"/>
              </w:rPr>
              <w:t>IBGCore</w:t>
            </w:r>
            <w:proofErr w:type="spellEnd"/>
            <w:r w:rsidR="00EB67DF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, Corus, Corus reporting, </w:t>
            </w:r>
            <w:r w:rsidR="00C06530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CIB reporting, BIB reporting, </w:t>
            </w:r>
            <w:r w:rsidR="00EB67DF">
              <w:rPr>
                <w:b/>
                <w:bCs/>
                <w:color w:val="000000"/>
                <w:kern w:val="0"/>
                <w:sz w:val="20"/>
                <w:szCs w:val="20"/>
              </w:rPr>
              <w:t>Database</w:t>
            </w:r>
            <w:r w:rsidR="009F6468">
              <w:rPr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754A7" w:rsidRDefault="006A043E" w:rsidP="00ED7D8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8" w:type="dxa"/>
          </w:tcPr>
          <w:p w:rsidR="00D754A7" w:rsidRDefault="006A043E" w:rsidP="00ED7D83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24</w:t>
            </w:r>
            <w:r w:rsidR="00B1452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2716FA">
        <w:trPr>
          <w:trHeight w:val="377"/>
        </w:trPr>
        <w:tc>
          <w:tcPr>
            <w:tcW w:w="6408" w:type="dxa"/>
          </w:tcPr>
          <w:p w:rsidR="002716FA" w:rsidRDefault="00775800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Deployment Support</w:t>
            </w:r>
          </w:p>
        </w:tc>
        <w:tc>
          <w:tcPr>
            <w:tcW w:w="1620" w:type="dxa"/>
          </w:tcPr>
          <w:p w:rsidR="002716FA" w:rsidRPr="00032882" w:rsidRDefault="006A043E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2716FA" w:rsidRPr="00032882" w:rsidRDefault="006A043E" w:rsidP="0034264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="00775800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2B5CCE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  <w:tc>
          <w:tcPr>
            <w:tcW w:w="1620" w:type="dxa"/>
          </w:tcPr>
          <w:p w:rsidR="0080184E" w:rsidRPr="00032882" w:rsidRDefault="0080184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80184E" w:rsidRPr="00032882" w:rsidRDefault="00775800" w:rsidP="00775800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  <w:r w:rsidR="002B5CCE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</w:t>
            </w: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5CCE">
        <w:trPr>
          <w:trHeight w:val="377"/>
        </w:trPr>
        <w:tc>
          <w:tcPr>
            <w:tcW w:w="6408" w:type="dxa"/>
          </w:tcPr>
          <w:p w:rsidR="002B5CCE" w:rsidRPr="00032882" w:rsidRDefault="00873CBB" w:rsidP="00F409B4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Government Tax (6%)</w:t>
            </w:r>
          </w:p>
        </w:tc>
        <w:tc>
          <w:tcPr>
            <w:tcW w:w="1620" w:type="dxa"/>
          </w:tcPr>
          <w:p w:rsidR="002B5CCE" w:rsidRPr="00032882" w:rsidRDefault="002B5CC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2B5CCE" w:rsidRPr="00032882" w:rsidRDefault="00775800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1,800.00</w:t>
            </w:r>
          </w:p>
        </w:tc>
      </w:tr>
      <w:tr w:rsidR="001507AC">
        <w:trPr>
          <w:trHeight w:val="377"/>
        </w:trPr>
        <w:tc>
          <w:tcPr>
            <w:tcW w:w="6408" w:type="dxa"/>
          </w:tcPr>
          <w:p w:rsidR="001507AC" w:rsidRDefault="001507AC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07AC" w:rsidRPr="00032882" w:rsidRDefault="001507AC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1507AC" w:rsidRDefault="001507AC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507AC">
        <w:trPr>
          <w:trHeight w:val="377"/>
        </w:trPr>
        <w:tc>
          <w:tcPr>
            <w:tcW w:w="6408" w:type="dxa"/>
          </w:tcPr>
          <w:p w:rsidR="001507AC" w:rsidRDefault="001507AC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Special Discount</w:t>
            </w:r>
          </w:p>
        </w:tc>
        <w:tc>
          <w:tcPr>
            <w:tcW w:w="1620" w:type="dxa"/>
          </w:tcPr>
          <w:p w:rsidR="001507AC" w:rsidRPr="00032882" w:rsidRDefault="001507AC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1507AC" w:rsidRDefault="001507AC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1,800.00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80184E" w:rsidRPr="00032882" w:rsidRDefault="00775800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8" w:type="dxa"/>
            <w:shd w:val="clear" w:color="auto" w:fill="D9D9D9"/>
          </w:tcPr>
          <w:p w:rsidR="0080184E" w:rsidRPr="00032882" w:rsidRDefault="001507AC" w:rsidP="000E791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30,0</w:t>
            </w:r>
            <w:r w:rsidR="00775800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="00B05036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="002B5CCE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.00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026"/>
      </w:tblGrid>
      <w:tr w:rsidR="0080184E" w:rsidTr="004D4F08">
        <w:trPr>
          <w:trHeight w:val="688"/>
        </w:trPr>
        <w:tc>
          <w:tcPr>
            <w:tcW w:w="1490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8026" w:type="dxa"/>
          </w:tcPr>
          <w:p w:rsidR="00B14529" w:rsidRDefault="00B14529" w:rsidP="00B14529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218D9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Multiple Settlement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There will be only one settlement per day</w:t>
            </w:r>
          </w:p>
          <w:p w:rsidR="004D4F08" w:rsidRDefault="00B14529" w:rsidP="00B14529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218D9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Payment Reference Standard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MyClear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will not accept the transaction </w:t>
            </w:r>
          </w:p>
          <w:p w:rsidR="004D4F08" w:rsidRDefault="004D4F08" w:rsidP="00B14529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with</w:t>
            </w:r>
            <w:proofErr w:type="gram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insufficient </w:t>
            </w:r>
            <w:r w:rsidR="00B14529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payment information. IBG System unable to process transaction </w:t>
            </w:r>
          </w:p>
          <w:p w:rsidR="004D4F08" w:rsidRPr="004D4F08" w:rsidRDefault="00B14529" w:rsidP="004D4F08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from </w:t>
            </w:r>
            <w:proofErr w:type="spellStart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MyClear</w:t>
            </w:r>
            <w:proofErr w:type="spellEnd"/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with all payment</w:t>
            </w:r>
            <w:r w:rsidR="004D4F08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information provided</w:t>
            </w:r>
          </w:p>
        </w:tc>
      </w:tr>
      <w:tr w:rsidR="004D4F08" w:rsidTr="004D4F08">
        <w:trPr>
          <w:trHeight w:val="688"/>
        </w:trPr>
        <w:tc>
          <w:tcPr>
            <w:tcW w:w="1490" w:type="dxa"/>
          </w:tcPr>
          <w:p w:rsidR="004D4F08" w:rsidRPr="00032882" w:rsidRDefault="004D4F08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6" w:type="dxa"/>
          </w:tcPr>
          <w:p w:rsidR="00683DBE" w:rsidRDefault="00683DBE" w:rsidP="003E4541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Standardize Beneficiary ID</w:t>
            </w:r>
            <w:r w:rsidRPr="00683DBE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–</w:t>
            </w:r>
            <w:r w:rsidRPr="00683DBE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3E4541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Beneficiary IDs will not be standardize as per </w:t>
            </w:r>
          </w:p>
          <w:p w:rsidR="003E4541" w:rsidRDefault="003E4541" w:rsidP="003E4541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MEPS requirement.</w:t>
            </w:r>
          </w:p>
          <w:p w:rsidR="003E4541" w:rsidRPr="00C218D9" w:rsidRDefault="00683DBE" w:rsidP="003E4541">
            <w:pPr>
              <w:tabs>
                <w:tab w:val="left" w:pos="1230"/>
              </w:tabs>
              <w:ind w:right="-6728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83DBE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IBG 2</w:t>
            </w:r>
            <w:r w:rsidRPr="00683DBE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683DBE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ID Validation</w:t>
            </w: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– </w:t>
            </w:r>
            <w:r w:rsidR="003E4541"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Unable to send and receive more than 1 Beneficiary ID.</w:t>
            </w:r>
          </w:p>
          <w:p w:rsidR="00683DBE" w:rsidRPr="00C218D9" w:rsidRDefault="00683DBE" w:rsidP="00B14529">
            <w:pPr>
              <w:tabs>
                <w:tab w:val="left" w:pos="1230"/>
              </w:tabs>
              <w:ind w:right="-6728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Tr="004D4F08">
        <w:trPr>
          <w:trHeight w:val="688"/>
        </w:trPr>
        <w:tc>
          <w:tcPr>
            <w:tcW w:w="1490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8026" w:type="dxa"/>
          </w:tcPr>
          <w:p w:rsidR="0080184E" w:rsidRDefault="00B14529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  <w:r>
              <w:t>None</w:t>
            </w:r>
          </w:p>
          <w:p w:rsidR="0080184E" w:rsidRDefault="0080184E" w:rsidP="00032882">
            <w:pPr>
              <w:tabs>
                <w:tab w:val="left" w:pos="1230"/>
              </w:tabs>
            </w:pPr>
          </w:p>
        </w:tc>
      </w:tr>
      <w:tr w:rsidR="0080184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80184E" w:rsidRDefault="0080184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00"/>
            </w:tblGrid>
            <w:tr w:rsidR="0080184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80184E" w:rsidRDefault="0080184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80184E" w:rsidRDefault="0080184E" w:rsidP="007007A2"/>
              </w:tc>
            </w:tr>
          </w:tbl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80184E">
        <w:trPr>
          <w:trHeight w:val="780"/>
        </w:trPr>
        <w:tc>
          <w:tcPr>
            <w:tcW w:w="9301" w:type="dxa"/>
            <w:shd w:val="clear" w:color="auto" w:fill="7A0000"/>
          </w:tcPr>
          <w:p w:rsidR="0080184E" w:rsidRDefault="0080184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80184E" w:rsidRDefault="0080184E" w:rsidP="007007A2"/>
        </w:tc>
      </w:tr>
    </w:tbl>
    <w:p w:rsidR="0080184E" w:rsidRDefault="0080184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8"/>
      </w:tblGrid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80184E" w:rsidRPr="004723FA" w:rsidRDefault="00875328" w:rsidP="00D227E0">
            <w:pPr>
              <w:tabs>
                <w:tab w:val="left" w:pos="210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MyClear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New Requirement</w:t>
            </w:r>
          </w:p>
        </w:tc>
      </w:tr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80184E" w:rsidRDefault="000E791E" w:rsidP="00032882">
            <w:pPr>
              <w:tabs>
                <w:tab w:val="left" w:pos="2100"/>
              </w:tabs>
            </w:pPr>
            <w:proofErr w:type="spellStart"/>
            <w:r>
              <w:t>Malarvili</w:t>
            </w:r>
            <w:proofErr w:type="spellEnd"/>
            <w:r>
              <w:t xml:space="preserve"> </w:t>
            </w:r>
            <w:proofErr w:type="spellStart"/>
            <w:r>
              <w:t>Muniandy</w:t>
            </w:r>
            <w:proofErr w:type="spellEnd"/>
          </w:p>
        </w:tc>
      </w:tr>
    </w:tbl>
    <w:p w:rsidR="0080184E" w:rsidRDefault="0080184E" w:rsidP="00420D8E">
      <w:pPr>
        <w:tabs>
          <w:tab w:val="left" w:pos="2100"/>
        </w:tabs>
      </w:pPr>
    </w:p>
    <w:p w:rsidR="0080184E" w:rsidRDefault="0080184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340"/>
        <w:gridCol w:w="2088"/>
      </w:tblGrid>
      <w:tr w:rsidR="0080184E" w:rsidRPr="00032882">
        <w:tc>
          <w:tcPr>
            <w:tcW w:w="262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</w:pPr>
    </w:p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D2642B" w:rsidRPr="006B2F25" w:rsidRDefault="0080184E" w:rsidP="00D2642B">
      <w:pPr>
        <w:tabs>
          <w:tab w:val="left" w:pos="2100"/>
        </w:tabs>
        <w:rPr>
          <w:b/>
          <w:bCs/>
          <w:sz w:val="32"/>
          <w:szCs w:val="32"/>
        </w:rPr>
      </w:pPr>
      <w:r>
        <w:br w:type="page"/>
      </w:r>
      <w:r w:rsidR="00D2642B" w:rsidRPr="006B2F25">
        <w:rPr>
          <w:b/>
          <w:bCs/>
          <w:sz w:val="32"/>
          <w:szCs w:val="32"/>
        </w:rPr>
        <w:lastRenderedPageBreak/>
        <w:t xml:space="preserve">Appendix A </w:t>
      </w:r>
    </w:p>
    <w:p w:rsidR="0045201F" w:rsidRPr="00D2642B" w:rsidRDefault="0045201F" w:rsidP="0045201F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D2642B">
        <w:rPr>
          <w:b/>
          <w:bCs/>
          <w:sz w:val="28"/>
          <w:szCs w:val="28"/>
        </w:rPr>
        <w:t>Terms &amp; Conditions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This CR is valid for 30 days as stated from the date herein.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Change request will be delivered for SIT and/or UAT, respe</w:t>
      </w:r>
      <w:r w:rsidR="00391F2C">
        <w:t xml:space="preserve">ctive user is required to sign off </w:t>
      </w:r>
      <w:r>
        <w:t xml:space="preserve">User Acceptance </w:t>
      </w:r>
      <w:r w:rsidR="00391F2C">
        <w:t xml:space="preserve">Certificate </w:t>
      </w:r>
      <w:r>
        <w:t xml:space="preserve">upon completion of UAT prior to production migration. </w:t>
      </w:r>
    </w:p>
    <w:p w:rsidR="0045201F" w:rsidRDefault="009B455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proofErr w:type="spellStart"/>
      <w:r>
        <w:t>Penril</w:t>
      </w:r>
      <w:proofErr w:type="spellEnd"/>
      <w:r w:rsidR="00391F2C">
        <w:t xml:space="preserve"> is</w:t>
      </w:r>
      <w:r>
        <w:t xml:space="preserve"> not</w:t>
      </w:r>
      <w:r w:rsidR="00391F2C">
        <w:t xml:space="preserve"> responsible</w:t>
      </w:r>
      <w:r>
        <w:t>, unless stated,</w:t>
      </w:r>
      <w:r w:rsidR="00391F2C">
        <w:t xml:space="preserve"> for </w:t>
      </w:r>
      <w:r w:rsidR="0045201F">
        <w:t>SIT and</w:t>
      </w:r>
      <w:r w:rsidR="00391F2C">
        <w:t>/or</w:t>
      </w:r>
      <w:r w:rsidR="0045201F">
        <w:t xml:space="preserve"> UAT</w:t>
      </w:r>
      <w:r w:rsidR="00391F2C">
        <w:t xml:space="preserve"> environments and materials (system server, network, test data and </w:t>
      </w:r>
      <w:proofErr w:type="spellStart"/>
      <w:r w:rsidR="00391F2C">
        <w:t>etc</w:t>
      </w:r>
      <w:proofErr w:type="spellEnd"/>
      <w:r w:rsidR="00391F2C">
        <w:t>) which are required for SIT and/or UAT</w:t>
      </w:r>
      <w:r w:rsidR="0045201F">
        <w:t>.</w:t>
      </w:r>
    </w:p>
    <w:p w:rsidR="00335B4F" w:rsidRDefault="002716F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 xml:space="preserve">Migration is to be performed by respective IT team from KFH, </w:t>
      </w:r>
      <w:proofErr w:type="spellStart"/>
      <w:r w:rsidR="009026E1">
        <w:t>Penril</w:t>
      </w:r>
      <w:proofErr w:type="spellEnd"/>
      <w:r w:rsidR="009026E1">
        <w:t xml:space="preserve"> shall provide assistance.</w:t>
      </w:r>
    </w:p>
    <w:p w:rsidR="00873CBB" w:rsidRDefault="00D227E0" w:rsidP="00D227E0">
      <w:pPr>
        <w:tabs>
          <w:tab w:val="left" w:pos="2100"/>
        </w:tabs>
        <w:rPr>
          <w:b/>
        </w:rPr>
      </w:pPr>
      <w:r>
        <w:rPr>
          <w:b/>
        </w:rPr>
        <w:t xml:space="preserve"> </w:t>
      </w:r>
    </w:p>
    <w:p w:rsidR="000D7A32" w:rsidRDefault="000D7A32">
      <w:pPr>
        <w:widowControl/>
        <w:jc w:val="left"/>
      </w:pPr>
      <w:r>
        <w:br w:type="page"/>
      </w:r>
    </w:p>
    <w:p w:rsidR="000D7A32" w:rsidRDefault="000D7A32" w:rsidP="00B641F0">
      <w:pPr>
        <w:tabs>
          <w:tab w:val="left" w:pos="2100"/>
        </w:tabs>
      </w:pPr>
      <w:r>
        <w:rPr>
          <w:b/>
          <w:bCs/>
          <w:sz w:val="32"/>
          <w:szCs w:val="32"/>
        </w:rPr>
        <w:lastRenderedPageBreak/>
        <w:t>Appendix B</w:t>
      </w:r>
      <w:r w:rsidR="004423EA">
        <w:rPr>
          <w:b/>
          <w:bCs/>
          <w:sz w:val="32"/>
          <w:szCs w:val="32"/>
        </w:rPr>
        <w:t xml:space="preserve"> – Scope of Works</w:t>
      </w:r>
    </w:p>
    <w:p w:rsidR="004423EA" w:rsidRDefault="004423EA" w:rsidP="00B641F0">
      <w:pPr>
        <w:tabs>
          <w:tab w:val="left" w:pos="21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354"/>
        <w:gridCol w:w="1869"/>
      </w:tblGrid>
      <w:tr w:rsidR="00EB67DF" w:rsidRPr="001C6EE1" w:rsidTr="001C6EE1">
        <w:trPr>
          <w:trHeight w:val="614"/>
        </w:trPr>
        <w:tc>
          <w:tcPr>
            <w:tcW w:w="2235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Enhancement</w:t>
            </w:r>
          </w:p>
        </w:tc>
        <w:tc>
          <w:tcPr>
            <w:tcW w:w="1417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Project</w:t>
            </w:r>
          </w:p>
        </w:tc>
        <w:tc>
          <w:tcPr>
            <w:tcW w:w="1701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Area</w:t>
            </w:r>
          </w:p>
        </w:tc>
        <w:tc>
          <w:tcPr>
            <w:tcW w:w="2354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Description</w:t>
            </w:r>
          </w:p>
        </w:tc>
        <w:tc>
          <w:tcPr>
            <w:tcW w:w="1869" w:type="dxa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Remarks</w:t>
            </w:r>
          </w:p>
        </w:tc>
      </w:tr>
      <w:tr w:rsidR="001C5C4B" w:rsidRPr="00EB67DF" w:rsidTr="001C5C4B">
        <w:tc>
          <w:tcPr>
            <w:tcW w:w="2235" w:type="dxa"/>
            <w:vMerge w:val="restart"/>
            <w:vAlign w:val="center"/>
          </w:tcPr>
          <w:p w:rsidR="001C5C4B" w:rsidRPr="00EB67DF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EB67DF">
              <w:rPr>
                <w:bCs/>
                <w:sz w:val="22"/>
                <w:szCs w:val="32"/>
              </w:rPr>
              <w:t>IBG</w:t>
            </w:r>
            <w:r>
              <w:rPr>
                <w:bCs/>
                <w:sz w:val="22"/>
                <w:szCs w:val="32"/>
              </w:rPr>
              <w:t xml:space="preserve"> Multiple Settlement</w:t>
            </w:r>
          </w:p>
        </w:tc>
        <w:tc>
          <w:tcPr>
            <w:tcW w:w="1417" w:type="dxa"/>
            <w:vAlign w:val="center"/>
          </w:tcPr>
          <w:p w:rsidR="001C5C4B" w:rsidRPr="00EB67DF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Core</w:t>
            </w:r>
          </w:p>
        </w:tc>
        <w:tc>
          <w:tcPr>
            <w:tcW w:w="1701" w:type="dxa"/>
            <w:vAlign w:val="center"/>
          </w:tcPr>
          <w:p w:rsidR="001C5C4B" w:rsidRPr="00EB67DF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Process</w:t>
            </w:r>
          </w:p>
        </w:tc>
        <w:tc>
          <w:tcPr>
            <w:tcW w:w="2354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window 2 for crediting process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1C5C4B">
        <w:tc>
          <w:tcPr>
            <w:tcW w:w="2235" w:type="dxa"/>
            <w:vMerge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Corus</w:t>
            </w:r>
          </w:p>
        </w:tc>
        <w:tc>
          <w:tcPr>
            <w:tcW w:w="1701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proofErr w:type="spellStart"/>
            <w:r>
              <w:rPr>
                <w:bCs/>
                <w:sz w:val="22"/>
                <w:szCs w:val="32"/>
              </w:rPr>
              <w:t>MyClear</w:t>
            </w:r>
            <w:proofErr w:type="spellEnd"/>
            <w:r>
              <w:rPr>
                <w:bCs/>
                <w:sz w:val="22"/>
                <w:szCs w:val="32"/>
              </w:rPr>
              <w:t xml:space="preserve"> Reporting</w:t>
            </w:r>
          </w:p>
        </w:tc>
        <w:tc>
          <w:tcPr>
            <w:tcW w:w="2354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Display the additional report from </w:t>
            </w:r>
            <w:proofErr w:type="spellStart"/>
            <w:r>
              <w:rPr>
                <w:bCs/>
                <w:sz w:val="22"/>
                <w:szCs w:val="32"/>
              </w:rPr>
              <w:t>MyClear</w:t>
            </w:r>
            <w:proofErr w:type="spellEnd"/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1C5C4B">
        <w:tc>
          <w:tcPr>
            <w:tcW w:w="2235" w:type="dxa"/>
            <w:vMerge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Database</w:t>
            </w:r>
          </w:p>
        </w:tc>
        <w:tc>
          <w:tcPr>
            <w:tcW w:w="1701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Table: IBG Services</w:t>
            </w:r>
          </w:p>
        </w:tc>
        <w:tc>
          <w:tcPr>
            <w:tcW w:w="2354" w:type="dxa"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scheduler for crediting window 2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1C5C4B">
        <w:tc>
          <w:tcPr>
            <w:tcW w:w="2235" w:type="dxa"/>
            <w:vMerge w:val="restart"/>
            <w:vAlign w:val="center"/>
          </w:tcPr>
          <w:p w:rsidR="001C5C4B" w:rsidRPr="00EB67DF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Payment Reference Standard</w:t>
            </w:r>
          </w:p>
        </w:tc>
        <w:tc>
          <w:tcPr>
            <w:tcW w:w="1417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CIB</w:t>
            </w:r>
          </w:p>
        </w:tc>
        <w:tc>
          <w:tcPr>
            <w:tcW w:w="1701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Customization for the three (3) payment information in the screen.</w:t>
            </w:r>
          </w:p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Additional validation.</w:t>
            </w:r>
          </w:p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Customize Interbank Report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61A93" w:rsidRPr="00EB67DF" w:rsidTr="001C5C4B">
        <w:tc>
          <w:tcPr>
            <w:tcW w:w="2235" w:type="dxa"/>
            <w:vMerge/>
          </w:tcPr>
          <w:p w:rsidR="00161A93" w:rsidRDefault="00161A93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1A93" w:rsidRDefault="00161A93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BIB</w:t>
            </w:r>
          </w:p>
        </w:tc>
        <w:tc>
          <w:tcPr>
            <w:tcW w:w="1701" w:type="dxa"/>
            <w:vAlign w:val="center"/>
          </w:tcPr>
          <w:p w:rsidR="00161A93" w:rsidRDefault="00161A93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161A93" w:rsidRDefault="00161A93" w:rsidP="003B62B3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Customization for the three (3) payment information in the screen.</w:t>
            </w:r>
          </w:p>
          <w:p w:rsidR="00161A93" w:rsidRDefault="00161A93" w:rsidP="003B62B3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Additional validation.</w:t>
            </w:r>
          </w:p>
          <w:p w:rsidR="00161A93" w:rsidRDefault="00161A93" w:rsidP="003B62B3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Customize Interbank Report</w:t>
            </w:r>
          </w:p>
        </w:tc>
        <w:tc>
          <w:tcPr>
            <w:tcW w:w="1869" w:type="dxa"/>
          </w:tcPr>
          <w:p w:rsidR="00161A93" w:rsidRPr="00EB67DF" w:rsidRDefault="00161A93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61A93" w:rsidRPr="00EB67DF" w:rsidTr="001C5C4B">
        <w:tc>
          <w:tcPr>
            <w:tcW w:w="2235" w:type="dxa"/>
            <w:vMerge/>
          </w:tcPr>
          <w:p w:rsidR="00161A93" w:rsidRDefault="00161A93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61A93" w:rsidRDefault="00161A93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61A93" w:rsidRDefault="00161A93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proofErr w:type="spellStart"/>
            <w:r>
              <w:rPr>
                <w:bCs/>
                <w:sz w:val="22"/>
                <w:szCs w:val="32"/>
              </w:rPr>
              <w:t>Bulkpayment</w:t>
            </w:r>
            <w:proofErr w:type="spellEnd"/>
          </w:p>
        </w:tc>
        <w:tc>
          <w:tcPr>
            <w:tcW w:w="2354" w:type="dxa"/>
          </w:tcPr>
          <w:p w:rsidR="00161A93" w:rsidRDefault="00161A93" w:rsidP="003B62B3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- Customization for the three (3) payment information. </w:t>
            </w:r>
          </w:p>
          <w:p w:rsidR="00161A93" w:rsidRDefault="00161A93" w:rsidP="003B62B3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Additional validation.</w:t>
            </w:r>
          </w:p>
        </w:tc>
        <w:tc>
          <w:tcPr>
            <w:tcW w:w="1869" w:type="dxa"/>
          </w:tcPr>
          <w:p w:rsidR="00161A93" w:rsidRPr="00EB67DF" w:rsidRDefault="00161A93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1C5C4B">
        <w:tc>
          <w:tcPr>
            <w:tcW w:w="2235" w:type="dxa"/>
            <w:vMerge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Corus</w:t>
            </w:r>
          </w:p>
        </w:tc>
        <w:tc>
          <w:tcPr>
            <w:tcW w:w="1701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</w:t>
            </w:r>
          </w:p>
        </w:tc>
        <w:tc>
          <w:tcPr>
            <w:tcW w:w="2354" w:type="dxa"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Display additional field in OFI and RFI enquiry.</w:t>
            </w:r>
          </w:p>
          <w:p w:rsidR="001C5C4B" w:rsidRDefault="001C5C4B" w:rsidP="005543D7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Add column in OFI and RFI report.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1C5C4B" w:rsidRPr="00EB67DF" w:rsidTr="001C5C4B">
        <w:tc>
          <w:tcPr>
            <w:tcW w:w="2235" w:type="dxa"/>
            <w:vMerge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Core</w:t>
            </w:r>
          </w:p>
        </w:tc>
        <w:tc>
          <w:tcPr>
            <w:tcW w:w="1701" w:type="dxa"/>
            <w:vAlign w:val="center"/>
          </w:tcPr>
          <w:p w:rsidR="001C5C4B" w:rsidRDefault="001C5C4B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Process</w:t>
            </w:r>
          </w:p>
        </w:tc>
        <w:tc>
          <w:tcPr>
            <w:tcW w:w="2354" w:type="dxa"/>
          </w:tcPr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- Capture the payment information and placed in OFI </w:t>
            </w:r>
            <w:proofErr w:type="spellStart"/>
            <w:r>
              <w:rPr>
                <w:bCs/>
                <w:sz w:val="22"/>
                <w:szCs w:val="32"/>
              </w:rPr>
              <w:t>Nacha</w:t>
            </w:r>
            <w:proofErr w:type="spellEnd"/>
            <w:r>
              <w:rPr>
                <w:bCs/>
                <w:sz w:val="22"/>
                <w:szCs w:val="32"/>
              </w:rPr>
              <w:t xml:space="preserve"> file.</w:t>
            </w:r>
          </w:p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- Read payment information from RFI </w:t>
            </w:r>
            <w:proofErr w:type="spellStart"/>
            <w:r>
              <w:rPr>
                <w:bCs/>
                <w:sz w:val="22"/>
                <w:szCs w:val="32"/>
              </w:rPr>
              <w:t>Nacha</w:t>
            </w:r>
            <w:proofErr w:type="spellEnd"/>
            <w:r>
              <w:rPr>
                <w:bCs/>
                <w:sz w:val="22"/>
                <w:szCs w:val="32"/>
              </w:rPr>
              <w:t xml:space="preserve"> file and load into database table.</w:t>
            </w:r>
          </w:p>
          <w:p w:rsidR="001C5C4B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- Additional validation for payment information.</w:t>
            </w:r>
          </w:p>
        </w:tc>
        <w:tc>
          <w:tcPr>
            <w:tcW w:w="1869" w:type="dxa"/>
          </w:tcPr>
          <w:p w:rsidR="001C5C4B" w:rsidRPr="00EB67DF" w:rsidRDefault="001C5C4B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9D51EA" w:rsidRPr="00EB67DF" w:rsidTr="00637666">
        <w:tc>
          <w:tcPr>
            <w:tcW w:w="2235" w:type="dxa"/>
            <w:vMerge w:val="restart"/>
            <w:vAlign w:val="center"/>
          </w:tcPr>
          <w:p w:rsidR="009D51EA" w:rsidRDefault="009D51EA" w:rsidP="00637666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Standardize Beneficiary ID</w:t>
            </w:r>
          </w:p>
        </w:tc>
        <w:tc>
          <w:tcPr>
            <w:tcW w:w="1417" w:type="dxa"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CIB</w:t>
            </w:r>
          </w:p>
        </w:tc>
        <w:tc>
          <w:tcPr>
            <w:tcW w:w="1701" w:type="dxa"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9D51EA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Standardize beneficiary IDs as per MEPS requirement</w:t>
            </w:r>
          </w:p>
        </w:tc>
        <w:tc>
          <w:tcPr>
            <w:tcW w:w="1869" w:type="dxa"/>
          </w:tcPr>
          <w:p w:rsidR="009D51EA" w:rsidRPr="00EB67DF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9D51EA" w:rsidRPr="00EB67DF" w:rsidTr="001C5C4B">
        <w:tc>
          <w:tcPr>
            <w:tcW w:w="2235" w:type="dxa"/>
            <w:vMerge/>
          </w:tcPr>
          <w:p w:rsidR="009D51EA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BIB</w:t>
            </w:r>
          </w:p>
        </w:tc>
        <w:tc>
          <w:tcPr>
            <w:tcW w:w="1701" w:type="dxa"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9D51EA" w:rsidRDefault="009D51EA" w:rsidP="00024A3A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Standardize beneficiary IDs as per MEPS requirement</w:t>
            </w:r>
          </w:p>
        </w:tc>
        <w:tc>
          <w:tcPr>
            <w:tcW w:w="1869" w:type="dxa"/>
          </w:tcPr>
          <w:p w:rsidR="009D51EA" w:rsidRPr="00EB67DF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9D51EA" w:rsidRPr="00EB67DF" w:rsidTr="001C5C4B">
        <w:tc>
          <w:tcPr>
            <w:tcW w:w="2235" w:type="dxa"/>
            <w:vMerge/>
          </w:tcPr>
          <w:p w:rsidR="009D51EA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D51EA" w:rsidRDefault="009D51EA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proofErr w:type="spellStart"/>
            <w:r>
              <w:rPr>
                <w:bCs/>
                <w:sz w:val="22"/>
                <w:szCs w:val="32"/>
              </w:rPr>
              <w:t>Bulkpayment</w:t>
            </w:r>
            <w:proofErr w:type="spellEnd"/>
          </w:p>
        </w:tc>
        <w:tc>
          <w:tcPr>
            <w:tcW w:w="2354" w:type="dxa"/>
          </w:tcPr>
          <w:p w:rsidR="009D51EA" w:rsidRDefault="009D51EA" w:rsidP="00024A3A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Standardize beneficiary IDs as per MEPS requirement</w:t>
            </w:r>
          </w:p>
        </w:tc>
        <w:tc>
          <w:tcPr>
            <w:tcW w:w="1869" w:type="dxa"/>
          </w:tcPr>
          <w:p w:rsidR="009D51EA" w:rsidRPr="00EB67DF" w:rsidRDefault="009D51EA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637666" w:rsidRPr="00EB67DF" w:rsidTr="00637666">
        <w:tc>
          <w:tcPr>
            <w:tcW w:w="2235" w:type="dxa"/>
            <w:vMerge w:val="restart"/>
            <w:vAlign w:val="center"/>
          </w:tcPr>
          <w:p w:rsidR="00637666" w:rsidRDefault="00637666" w:rsidP="00637666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lastRenderedPageBreak/>
              <w:t>2</w:t>
            </w:r>
            <w:r w:rsidRPr="009D51EA">
              <w:rPr>
                <w:bCs/>
                <w:sz w:val="22"/>
                <w:szCs w:val="32"/>
                <w:vertAlign w:val="superscript"/>
              </w:rPr>
              <w:t>nd</w:t>
            </w:r>
            <w:r>
              <w:rPr>
                <w:bCs/>
                <w:sz w:val="22"/>
                <w:szCs w:val="32"/>
              </w:rPr>
              <w:t xml:space="preserve"> ID Validation</w:t>
            </w:r>
          </w:p>
        </w:tc>
        <w:tc>
          <w:tcPr>
            <w:tcW w:w="1417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CIB</w:t>
            </w:r>
          </w:p>
        </w:tc>
        <w:tc>
          <w:tcPr>
            <w:tcW w:w="1701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4 options to select and key in Beneficiary ID</w:t>
            </w:r>
          </w:p>
        </w:tc>
        <w:tc>
          <w:tcPr>
            <w:tcW w:w="1869" w:type="dxa"/>
          </w:tcPr>
          <w:p w:rsidR="00637666" w:rsidRPr="00EB67DF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637666" w:rsidRPr="00EB67DF" w:rsidTr="001C5C4B">
        <w:tc>
          <w:tcPr>
            <w:tcW w:w="2235" w:type="dxa"/>
            <w:vMerge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BIB</w:t>
            </w:r>
          </w:p>
        </w:tc>
        <w:tc>
          <w:tcPr>
            <w:tcW w:w="1701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Interbank</w:t>
            </w:r>
          </w:p>
        </w:tc>
        <w:tc>
          <w:tcPr>
            <w:tcW w:w="2354" w:type="dxa"/>
          </w:tcPr>
          <w:p w:rsidR="00637666" w:rsidRDefault="00637666" w:rsidP="00024A3A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4 options to select and key in Beneficiary ID</w:t>
            </w:r>
          </w:p>
        </w:tc>
        <w:tc>
          <w:tcPr>
            <w:tcW w:w="1869" w:type="dxa"/>
          </w:tcPr>
          <w:p w:rsidR="00637666" w:rsidRPr="00EB67DF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637666" w:rsidRPr="00EB67DF" w:rsidTr="001C5C4B">
        <w:tc>
          <w:tcPr>
            <w:tcW w:w="2235" w:type="dxa"/>
            <w:vMerge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proofErr w:type="spellStart"/>
            <w:r>
              <w:rPr>
                <w:bCs/>
                <w:sz w:val="22"/>
                <w:szCs w:val="32"/>
              </w:rPr>
              <w:t>Bulkpayment</w:t>
            </w:r>
            <w:proofErr w:type="spellEnd"/>
          </w:p>
        </w:tc>
        <w:tc>
          <w:tcPr>
            <w:tcW w:w="2354" w:type="dxa"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Retrieve all beneficiary ID</w:t>
            </w:r>
          </w:p>
        </w:tc>
        <w:tc>
          <w:tcPr>
            <w:tcW w:w="1869" w:type="dxa"/>
          </w:tcPr>
          <w:p w:rsidR="00637666" w:rsidRPr="00EB67DF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637666" w:rsidRPr="00EB67DF" w:rsidTr="001C5C4B">
        <w:tc>
          <w:tcPr>
            <w:tcW w:w="2235" w:type="dxa"/>
            <w:vMerge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proofErr w:type="spellStart"/>
            <w:r>
              <w:rPr>
                <w:bCs/>
                <w:sz w:val="22"/>
                <w:szCs w:val="32"/>
              </w:rPr>
              <w:t>IBGCore</w:t>
            </w:r>
            <w:proofErr w:type="spellEnd"/>
          </w:p>
        </w:tc>
        <w:tc>
          <w:tcPr>
            <w:tcW w:w="1701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RFI</w:t>
            </w:r>
          </w:p>
        </w:tc>
        <w:tc>
          <w:tcPr>
            <w:tcW w:w="2354" w:type="dxa"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Retrieve all beneficiary IDs and store into data warehouse</w:t>
            </w:r>
          </w:p>
        </w:tc>
        <w:tc>
          <w:tcPr>
            <w:tcW w:w="1869" w:type="dxa"/>
          </w:tcPr>
          <w:p w:rsidR="00637666" w:rsidRPr="00EB67DF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637666" w:rsidRPr="00EB67DF" w:rsidTr="001C5C4B">
        <w:tc>
          <w:tcPr>
            <w:tcW w:w="2235" w:type="dxa"/>
            <w:vMerge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7666" w:rsidRDefault="00637666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IBG Crediting</w:t>
            </w:r>
          </w:p>
        </w:tc>
        <w:tc>
          <w:tcPr>
            <w:tcW w:w="2354" w:type="dxa"/>
          </w:tcPr>
          <w:p w:rsidR="00637666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Validate Beneficiary IDs and proceed if anyone of the ID is valid</w:t>
            </w:r>
          </w:p>
        </w:tc>
        <w:tc>
          <w:tcPr>
            <w:tcW w:w="1869" w:type="dxa"/>
          </w:tcPr>
          <w:p w:rsidR="00637666" w:rsidRPr="00EB67DF" w:rsidRDefault="00637666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</w:tbl>
    <w:p w:rsidR="00354C95" w:rsidRDefault="00354C95" w:rsidP="00354C95">
      <w:pPr>
        <w:tabs>
          <w:tab w:val="left" w:pos="2100"/>
        </w:tabs>
        <w:rPr>
          <w:b/>
          <w:bCs/>
          <w:sz w:val="32"/>
          <w:szCs w:val="32"/>
        </w:rPr>
      </w:pPr>
    </w:p>
    <w:p w:rsidR="00354C95" w:rsidRDefault="00354C95" w:rsidP="00354C95">
      <w:pPr>
        <w:tabs>
          <w:tab w:val="left" w:pos="2100"/>
        </w:tabs>
      </w:pPr>
    </w:p>
    <w:p w:rsidR="00354C95" w:rsidRDefault="00354C95" w:rsidP="00B641F0">
      <w:pPr>
        <w:tabs>
          <w:tab w:val="left" w:pos="2100"/>
        </w:tabs>
      </w:pPr>
    </w:p>
    <w:sectPr w:rsidR="00354C95" w:rsidSect="001510F2">
      <w:headerReference w:type="default" r:id="rId9"/>
      <w:footerReference w:type="default" r:id="rId10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80" w:rsidRDefault="008A4080">
      <w:r>
        <w:separator/>
      </w:r>
    </w:p>
  </w:endnote>
  <w:endnote w:type="continuationSeparator" w:id="0">
    <w:p w:rsidR="008A4080" w:rsidRDefault="008A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80184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4A12F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12FD">
      <w:rPr>
        <w:rStyle w:val="PageNumber"/>
      </w:rPr>
      <w:fldChar w:fldCharType="separate"/>
    </w:r>
    <w:r w:rsidR="00F409B4">
      <w:rPr>
        <w:rStyle w:val="PageNumber"/>
        <w:noProof/>
      </w:rPr>
      <w:t>4</w:t>
    </w:r>
    <w:r w:rsidR="004A12FD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80184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Penril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Datability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Sdn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Bhd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80184E" w:rsidP="00187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80" w:rsidRDefault="008A4080">
      <w:r>
        <w:separator/>
      </w:r>
    </w:p>
  </w:footnote>
  <w:footnote w:type="continuationSeparator" w:id="0">
    <w:p w:rsidR="008A4080" w:rsidRDefault="008A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25220C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val="en-MY" w:eastAsia="en-MY"/>
      </w:rPr>
      <w:drawing>
        <wp:anchor distT="0" distB="0" distL="114300" distR="114300" simplePos="0" relativeHeight="251657216" behindDoc="0" locked="0" layoutInCell="1" allowOverlap="1" wp14:anchorId="00539B8D" wp14:editId="22830FEB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2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58240" behindDoc="1" locked="0" layoutInCell="0" allowOverlap="1" wp14:anchorId="19067DD8" wp14:editId="291696AB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84E">
      <w:t xml:space="preserve">                                                                 </w:t>
    </w:r>
    <w:r w:rsidR="0080184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80184E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50ADE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11E"/>
    <w:multiLevelType w:val="hybridMultilevel"/>
    <w:tmpl w:val="B02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1D4"/>
    <w:multiLevelType w:val="hybridMultilevel"/>
    <w:tmpl w:val="34E486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1CE5"/>
    <w:multiLevelType w:val="hybridMultilevel"/>
    <w:tmpl w:val="5388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4540D"/>
    <w:multiLevelType w:val="hybridMultilevel"/>
    <w:tmpl w:val="FE8A8D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61D5"/>
    <w:multiLevelType w:val="hybridMultilevel"/>
    <w:tmpl w:val="65AE3B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170C3"/>
    <w:multiLevelType w:val="hybridMultilevel"/>
    <w:tmpl w:val="74BC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A1"/>
    <w:multiLevelType w:val="hybridMultilevel"/>
    <w:tmpl w:val="95546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4172"/>
    <w:multiLevelType w:val="hybridMultilevel"/>
    <w:tmpl w:val="BDCA869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640CE"/>
    <w:multiLevelType w:val="hybridMultilevel"/>
    <w:tmpl w:val="DB7813E2"/>
    <w:lvl w:ilvl="0" w:tplc="BCDA7E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B0E7F"/>
    <w:multiLevelType w:val="hybridMultilevel"/>
    <w:tmpl w:val="2EB40044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72BAD4B8">
      <w:start w:val="1"/>
      <w:numFmt w:val="lowerLetter"/>
      <w:lvlText w:val="%2."/>
      <w:lvlJc w:val="left"/>
      <w:pPr>
        <w:ind w:left="1440" w:hanging="360"/>
      </w:pPr>
      <w:rPr>
        <w:b w:val="0"/>
        <w:sz w:val="21"/>
        <w:szCs w:val="21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C49DE"/>
    <w:multiLevelType w:val="hybridMultilevel"/>
    <w:tmpl w:val="3C3655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1E171509"/>
    <w:multiLevelType w:val="hybridMultilevel"/>
    <w:tmpl w:val="AD14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43D86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60991"/>
    <w:multiLevelType w:val="hybridMultilevel"/>
    <w:tmpl w:val="4A68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CFC7CE0"/>
    <w:multiLevelType w:val="hybridMultilevel"/>
    <w:tmpl w:val="57FE088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E5DBA"/>
    <w:multiLevelType w:val="hybridMultilevel"/>
    <w:tmpl w:val="0674FB0E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C7CDB"/>
    <w:multiLevelType w:val="hybridMultilevel"/>
    <w:tmpl w:val="68E0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26FAE"/>
    <w:multiLevelType w:val="hybridMultilevel"/>
    <w:tmpl w:val="7DA47A3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8799F"/>
    <w:multiLevelType w:val="hybridMultilevel"/>
    <w:tmpl w:val="19C85E9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36960"/>
    <w:multiLevelType w:val="hybridMultilevel"/>
    <w:tmpl w:val="88AA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859B0"/>
    <w:multiLevelType w:val="hybridMultilevel"/>
    <w:tmpl w:val="E2F432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354DF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D3E8C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BD52BFB"/>
    <w:multiLevelType w:val="hybridMultilevel"/>
    <w:tmpl w:val="098C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14881"/>
    <w:multiLevelType w:val="hybridMultilevel"/>
    <w:tmpl w:val="E274FCC2"/>
    <w:lvl w:ilvl="0" w:tplc="D174D0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D27EE7"/>
    <w:multiLevelType w:val="hybridMultilevel"/>
    <w:tmpl w:val="BA6440C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D0158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6FF6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83099"/>
    <w:multiLevelType w:val="hybridMultilevel"/>
    <w:tmpl w:val="4AD8A36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408D7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28"/>
  </w:num>
  <w:num w:numId="6">
    <w:abstractNumId w:val="19"/>
  </w:num>
  <w:num w:numId="7">
    <w:abstractNumId w:val="31"/>
  </w:num>
  <w:num w:numId="8">
    <w:abstractNumId w:val="22"/>
  </w:num>
  <w:num w:numId="9">
    <w:abstractNumId w:val="29"/>
  </w:num>
  <w:num w:numId="10">
    <w:abstractNumId w:val="38"/>
  </w:num>
  <w:num w:numId="11">
    <w:abstractNumId w:val="4"/>
  </w:num>
  <w:num w:numId="12">
    <w:abstractNumId w:val="37"/>
  </w:num>
  <w:num w:numId="13">
    <w:abstractNumId w:val="1"/>
  </w:num>
  <w:num w:numId="14">
    <w:abstractNumId w:val="11"/>
  </w:num>
  <w:num w:numId="15">
    <w:abstractNumId w:val="21"/>
  </w:num>
  <w:num w:numId="16">
    <w:abstractNumId w:val="24"/>
  </w:num>
  <w:num w:numId="17">
    <w:abstractNumId w:val="25"/>
  </w:num>
  <w:num w:numId="18">
    <w:abstractNumId w:val="16"/>
  </w:num>
  <w:num w:numId="19">
    <w:abstractNumId w:val="2"/>
  </w:num>
  <w:num w:numId="20">
    <w:abstractNumId w:val="36"/>
  </w:num>
  <w:num w:numId="21">
    <w:abstractNumId w:val="39"/>
  </w:num>
  <w:num w:numId="22">
    <w:abstractNumId w:val="32"/>
  </w:num>
  <w:num w:numId="23">
    <w:abstractNumId w:val="7"/>
  </w:num>
  <w:num w:numId="24">
    <w:abstractNumId w:val="34"/>
  </w:num>
  <w:num w:numId="25">
    <w:abstractNumId w:val="5"/>
  </w:num>
  <w:num w:numId="26">
    <w:abstractNumId w:val="9"/>
  </w:num>
  <w:num w:numId="27">
    <w:abstractNumId w:val="35"/>
  </w:num>
  <w:num w:numId="28">
    <w:abstractNumId w:val="30"/>
  </w:num>
  <w:num w:numId="29">
    <w:abstractNumId w:val="20"/>
  </w:num>
  <w:num w:numId="30">
    <w:abstractNumId w:val="3"/>
  </w:num>
  <w:num w:numId="31">
    <w:abstractNumId w:val="14"/>
  </w:num>
  <w:num w:numId="32">
    <w:abstractNumId w:val="17"/>
  </w:num>
  <w:num w:numId="33">
    <w:abstractNumId w:val="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1409"/>
    <w:rsid w:val="00023608"/>
    <w:rsid w:val="0002575C"/>
    <w:rsid w:val="00026064"/>
    <w:rsid w:val="000270DA"/>
    <w:rsid w:val="000276EA"/>
    <w:rsid w:val="00032882"/>
    <w:rsid w:val="00037DFF"/>
    <w:rsid w:val="00040CD9"/>
    <w:rsid w:val="00043436"/>
    <w:rsid w:val="00044394"/>
    <w:rsid w:val="000462A1"/>
    <w:rsid w:val="00046EF0"/>
    <w:rsid w:val="000501EC"/>
    <w:rsid w:val="00050872"/>
    <w:rsid w:val="0005647A"/>
    <w:rsid w:val="000567D2"/>
    <w:rsid w:val="00057D55"/>
    <w:rsid w:val="00060521"/>
    <w:rsid w:val="0006408E"/>
    <w:rsid w:val="00066AA3"/>
    <w:rsid w:val="00067D2A"/>
    <w:rsid w:val="000710D1"/>
    <w:rsid w:val="000750DB"/>
    <w:rsid w:val="00075B81"/>
    <w:rsid w:val="00080BC1"/>
    <w:rsid w:val="00080E62"/>
    <w:rsid w:val="0008234E"/>
    <w:rsid w:val="0008753F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458D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D7A32"/>
    <w:rsid w:val="000E1DEE"/>
    <w:rsid w:val="000E3715"/>
    <w:rsid w:val="000E791E"/>
    <w:rsid w:val="000F1F77"/>
    <w:rsid w:val="000F1F99"/>
    <w:rsid w:val="000F2835"/>
    <w:rsid w:val="000F2A76"/>
    <w:rsid w:val="000F4EA1"/>
    <w:rsid w:val="000F6EC9"/>
    <w:rsid w:val="00103C3A"/>
    <w:rsid w:val="0010505A"/>
    <w:rsid w:val="00105D95"/>
    <w:rsid w:val="00106A1A"/>
    <w:rsid w:val="00106CF4"/>
    <w:rsid w:val="001100D6"/>
    <w:rsid w:val="00110785"/>
    <w:rsid w:val="00113D98"/>
    <w:rsid w:val="00116647"/>
    <w:rsid w:val="00123D96"/>
    <w:rsid w:val="001344BD"/>
    <w:rsid w:val="001354EA"/>
    <w:rsid w:val="00135E23"/>
    <w:rsid w:val="00140C62"/>
    <w:rsid w:val="00144694"/>
    <w:rsid w:val="001507AC"/>
    <w:rsid w:val="001510F2"/>
    <w:rsid w:val="00153C9E"/>
    <w:rsid w:val="001563BD"/>
    <w:rsid w:val="00161A93"/>
    <w:rsid w:val="001712F8"/>
    <w:rsid w:val="0017429C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9586C"/>
    <w:rsid w:val="001A386F"/>
    <w:rsid w:val="001A5708"/>
    <w:rsid w:val="001B0A80"/>
    <w:rsid w:val="001B1C12"/>
    <w:rsid w:val="001B1EA0"/>
    <w:rsid w:val="001B3167"/>
    <w:rsid w:val="001B3A4D"/>
    <w:rsid w:val="001B5807"/>
    <w:rsid w:val="001B796C"/>
    <w:rsid w:val="001C0C28"/>
    <w:rsid w:val="001C3937"/>
    <w:rsid w:val="001C5695"/>
    <w:rsid w:val="001C5C4B"/>
    <w:rsid w:val="001C6EE1"/>
    <w:rsid w:val="001C759C"/>
    <w:rsid w:val="001C7AEA"/>
    <w:rsid w:val="001D67EC"/>
    <w:rsid w:val="001E1C94"/>
    <w:rsid w:val="001E3C93"/>
    <w:rsid w:val="001E4A95"/>
    <w:rsid w:val="001F26CE"/>
    <w:rsid w:val="001F2A6E"/>
    <w:rsid w:val="001F4E39"/>
    <w:rsid w:val="0020098C"/>
    <w:rsid w:val="002059FD"/>
    <w:rsid w:val="00211912"/>
    <w:rsid w:val="00213205"/>
    <w:rsid w:val="00213264"/>
    <w:rsid w:val="0021630B"/>
    <w:rsid w:val="002172D9"/>
    <w:rsid w:val="00220A08"/>
    <w:rsid w:val="00224FE5"/>
    <w:rsid w:val="00236B83"/>
    <w:rsid w:val="00237C30"/>
    <w:rsid w:val="002409F6"/>
    <w:rsid w:val="00241C5F"/>
    <w:rsid w:val="00250CBB"/>
    <w:rsid w:val="00252093"/>
    <w:rsid w:val="0025220C"/>
    <w:rsid w:val="00253CF9"/>
    <w:rsid w:val="00254047"/>
    <w:rsid w:val="00255975"/>
    <w:rsid w:val="002606AA"/>
    <w:rsid w:val="002716FA"/>
    <w:rsid w:val="00275546"/>
    <w:rsid w:val="002756A5"/>
    <w:rsid w:val="00275AD8"/>
    <w:rsid w:val="00277A69"/>
    <w:rsid w:val="0028038B"/>
    <w:rsid w:val="0028232C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58E2"/>
    <w:rsid w:val="002A6165"/>
    <w:rsid w:val="002B42B9"/>
    <w:rsid w:val="002B5CCE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0746"/>
    <w:rsid w:val="00312638"/>
    <w:rsid w:val="00314411"/>
    <w:rsid w:val="00316055"/>
    <w:rsid w:val="00316FD1"/>
    <w:rsid w:val="0032513D"/>
    <w:rsid w:val="00325442"/>
    <w:rsid w:val="003258BB"/>
    <w:rsid w:val="0032663E"/>
    <w:rsid w:val="00330325"/>
    <w:rsid w:val="00331F56"/>
    <w:rsid w:val="00335B4F"/>
    <w:rsid w:val="003379A8"/>
    <w:rsid w:val="00342642"/>
    <w:rsid w:val="00344BF1"/>
    <w:rsid w:val="0034639A"/>
    <w:rsid w:val="003465DF"/>
    <w:rsid w:val="00346AC1"/>
    <w:rsid w:val="0035165B"/>
    <w:rsid w:val="00352E59"/>
    <w:rsid w:val="00353D14"/>
    <w:rsid w:val="003547E6"/>
    <w:rsid w:val="00354C95"/>
    <w:rsid w:val="00355E03"/>
    <w:rsid w:val="00356B23"/>
    <w:rsid w:val="003573F2"/>
    <w:rsid w:val="00360A88"/>
    <w:rsid w:val="00364A31"/>
    <w:rsid w:val="00365322"/>
    <w:rsid w:val="003653EC"/>
    <w:rsid w:val="00370FF7"/>
    <w:rsid w:val="0037191C"/>
    <w:rsid w:val="00372798"/>
    <w:rsid w:val="00374C86"/>
    <w:rsid w:val="003751C5"/>
    <w:rsid w:val="0037531F"/>
    <w:rsid w:val="0038322B"/>
    <w:rsid w:val="00391A1F"/>
    <w:rsid w:val="00391F2C"/>
    <w:rsid w:val="00396348"/>
    <w:rsid w:val="003A4BA0"/>
    <w:rsid w:val="003A5C9B"/>
    <w:rsid w:val="003B0148"/>
    <w:rsid w:val="003B1EEC"/>
    <w:rsid w:val="003B428F"/>
    <w:rsid w:val="003B6538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E4541"/>
    <w:rsid w:val="003E669F"/>
    <w:rsid w:val="003E7DA6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17B2"/>
    <w:rsid w:val="00434075"/>
    <w:rsid w:val="004365CE"/>
    <w:rsid w:val="004407B7"/>
    <w:rsid w:val="00440E56"/>
    <w:rsid w:val="00440FFE"/>
    <w:rsid w:val="004423EA"/>
    <w:rsid w:val="00443097"/>
    <w:rsid w:val="0044499B"/>
    <w:rsid w:val="00445306"/>
    <w:rsid w:val="00446719"/>
    <w:rsid w:val="00446AB0"/>
    <w:rsid w:val="00451FC4"/>
    <w:rsid w:val="0045201F"/>
    <w:rsid w:val="004523DC"/>
    <w:rsid w:val="00453252"/>
    <w:rsid w:val="00453BC5"/>
    <w:rsid w:val="004547AD"/>
    <w:rsid w:val="00456175"/>
    <w:rsid w:val="00461F50"/>
    <w:rsid w:val="00463D75"/>
    <w:rsid w:val="00470D0E"/>
    <w:rsid w:val="004723FA"/>
    <w:rsid w:val="004746B7"/>
    <w:rsid w:val="0047512F"/>
    <w:rsid w:val="004753B2"/>
    <w:rsid w:val="00483D0E"/>
    <w:rsid w:val="004874FF"/>
    <w:rsid w:val="00493202"/>
    <w:rsid w:val="004967C2"/>
    <w:rsid w:val="004972CA"/>
    <w:rsid w:val="004A12FD"/>
    <w:rsid w:val="004A3490"/>
    <w:rsid w:val="004A5DCE"/>
    <w:rsid w:val="004A66B5"/>
    <w:rsid w:val="004B19B2"/>
    <w:rsid w:val="004B5BC0"/>
    <w:rsid w:val="004C24A2"/>
    <w:rsid w:val="004D2A14"/>
    <w:rsid w:val="004D4F08"/>
    <w:rsid w:val="004D5609"/>
    <w:rsid w:val="004D67EB"/>
    <w:rsid w:val="004E2356"/>
    <w:rsid w:val="004E251F"/>
    <w:rsid w:val="004E52C2"/>
    <w:rsid w:val="004F356A"/>
    <w:rsid w:val="004F4A48"/>
    <w:rsid w:val="004F5883"/>
    <w:rsid w:val="004F5D9A"/>
    <w:rsid w:val="004F5F09"/>
    <w:rsid w:val="004F7378"/>
    <w:rsid w:val="005009DE"/>
    <w:rsid w:val="0050249E"/>
    <w:rsid w:val="005054CF"/>
    <w:rsid w:val="0050601E"/>
    <w:rsid w:val="00506B14"/>
    <w:rsid w:val="00510DD8"/>
    <w:rsid w:val="00515622"/>
    <w:rsid w:val="00516F35"/>
    <w:rsid w:val="005172BF"/>
    <w:rsid w:val="00520988"/>
    <w:rsid w:val="005211BD"/>
    <w:rsid w:val="00521DBE"/>
    <w:rsid w:val="00522C6C"/>
    <w:rsid w:val="005245B3"/>
    <w:rsid w:val="00524835"/>
    <w:rsid w:val="00524EC5"/>
    <w:rsid w:val="00534DAA"/>
    <w:rsid w:val="00534FEA"/>
    <w:rsid w:val="005356F1"/>
    <w:rsid w:val="00535D0C"/>
    <w:rsid w:val="00535D66"/>
    <w:rsid w:val="00542BF9"/>
    <w:rsid w:val="005503CD"/>
    <w:rsid w:val="0055267A"/>
    <w:rsid w:val="00552AA7"/>
    <w:rsid w:val="005543D7"/>
    <w:rsid w:val="00557E7C"/>
    <w:rsid w:val="005663BB"/>
    <w:rsid w:val="00566DBE"/>
    <w:rsid w:val="00566EDA"/>
    <w:rsid w:val="005672DB"/>
    <w:rsid w:val="005715E7"/>
    <w:rsid w:val="005720B2"/>
    <w:rsid w:val="00572F39"/>
    <w:rsid w:val="005748AD"/>
    <w:rsid w:val="0057725A"/>
    <w:rsid w:val="00580659"/>
    <w:rsid w:val="00580950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43FB"/>
    <w:rsid w:val="005B5B91"/>
    <w:rsid w:val="005B7589"/>
    <w:rsid w:val="005C2014"/>
    <w:rsid w:val="005C37D0"/>
    <w:rsid w:val="005C5A1B"/>
    <w:rsid w:val="005C6A66"/>
    <w:rsid w:val="005D1733"/>
    <w:rsid w:val="005D3F8F"/>
    <w:rsid w:val="005D6774"/>
    <w:rsid w:val="005D791D"/>
    <w:rsid w:val="005E0D1F"/>
    <w:rsid w:val="005E1612"/>
    <w:rsid w:val="005E4C9E"/>
    <w:rsid w:val="005E566A"/>
    <w:rsid w:val="005E6496"/>
    <w:rsid w:val="005E69E4"/>
    <w:rsid w:val="005F410F"/>
    <w:rsid w:val="005F530E"/>
    <w:rsid w:val="005F616F"/>
    <w:rsid w:val="005F635D"/>
    <w:rsid w:val="005F6487"/>
    <w:rsid w:val="00602E77"/>
    <w:rsid w:val="00603D2A"/>
    <w:rsid w:val="0060534D"/>
    <w:rsid w:val="006074B1"/>
    <w:rsid w:val="00610575"/>
    <w:rsid w:val="0061182C"/>
    <w:rsid w:val="006143FA"/>
    <w:rsid w:val="006152F1"/>
    <w:rsid w:val="00617B1C"/>
    <w:rsid w:val="00622C4E"/>
    <w:rsid w:val="00623127"/>
    <w:rsid w:val="006232C6"/>
    <w:rsid w:val="006255A8"/>
    <w:rsid w:val="00625B27"/>
    <w:rsid w:val="00625F86"/>
    <w:rsid w:val="006329E1"/>
    <w:rsid w:val="0063491A"/>
    <w:rsid w:val="00636395"/>
    <w:rsid w:val="00636893"/>
    <w:rsid w:val="00637666"/>
    <w:rsid w:val="00640161"/>
    <w:rsid w:val="00640FF8"/>
    <w:rsid w:val="0064104E"/>
    <w:rsid w:val="006432A3"/>
    <w:rsid w:val="00645C49"/>
    <w:rsid w:val="00650D37"/>
    <w:rsid w:val="00651B95"/>
    <w:rsid w:val="00652620"/>
    <w:rsid w:val="006531E8"/>
    <w:rsid w:val="006531FA"/>
    <w:rsid w:val="0065350F"/>
    <w:rsid w:val="00656E6D"/>
    <w:rsid w:val="006609D5"/>
    <w:rsid w:val="00660CE9"/>
    <w:rsid w:val="006641C7"/>
    <w:rsid w:val="00665AF2"/>
    <w:rsid w:val="00666026"/>
    <w:rsid w:val="00671B5A"/>
    <w:rsid w:val="00671D97"/>
    <w:rsid w:val="00683DBE"/>
    <w:rsid w:val="00685618"/>
    <w:rsid w:val="0068605D"/>
    <w:rsid w:val="00687350"/>
    <w:rsid w:val="006914EA"/>
    <w:rsid w:val="006A043E"/>
    <w:rsid w:val="006A0A8D"/>
    <w:rsid w:val="006A209A"/>
    <w:rsid w:val="006A2D79"/>
    <w:rsid w:val="006A616D"/>
    <w:rsid w:val="006A6810"/>
    <w:rsid w:val="006A7110"/>
    <w:rsid w:val="006B2964"/>
    <w:rsid w:val="006B2F25"/>
    <w:rsid w:val="006B33F1"/>
    <w:rsid w:val="006B3D14"/>
    <w:rsid w:val="006C063D"/>
    <w:rsid w:val="006C08E2"/>
    <w:rsid w:val="006C0E32"/>
    <w:rsid w:val="006C360B"/>
    <w:rsid w:val="006C454B"/>
    <w:rsid w:val="006C5A88"/>
    <w:rsid w:val="006D4BDB"/>
    <w:rsid w:val="006D5CB8"/>
    <w:rsid w:val="006D5E26"/>
    <w:rsid w:val="006D637C"/>
    <w:rsid w:val="006D74BF"/>
    <w:rsid w:val="006E153B"/>
    <w:rsid w:val="006E58ED"/>
    <w:rsid w:val="006F1C50"/>
    <w:rsid w:val="006F27C5"/>
    <w:rsid w:val="006F3422"/>
    <w:rsid w:val="006F3B2C"/>
    <w:rsid w:val="006F427E"/>
    <w:rsid w:val="006F719A"/>
    <w:rsid w:val="007007A2"/>
    <w:rsid w:val="007043F5"/>
    <w:rsid w:val="00706EF6"/>
    <w:rsid w:val="0071376A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07D8"/>
    <w:rsid w:val="00751FB7"/>
    <w:rsid w:val="00755B93"/>
    <w:rsid w:val="00755EE4"/>
    <w:rsid w:val="0075729D"/>
    <w:rsid w:val="007620B8"/>
    <w:rsid w:val="00762C21"/>
    <w:rsid w:val="0076666E"/>
    <w:rsid w:val="007678DC"/>
    <w:rsid w:val="00767B6D"/>
    <w:rsid w:val="00770F2A"/>
    <w:rsid w:val="00775800"/>
    <w:rsid w:val="00784DD3"/>
    <w:rsid w:val="007878A4"/>
    <w:rsid w:val="00791874"/>
    <w:rsid w:val="007970A1"/>
    <w:rsid w:val="007A1FFE"/>
    <w:rsid w:val="007A4A75"/>
    <w:rsid w:val="007A673D"/>
    <w:rsid w:val="007B6049"/>
    <w:rsid w:val="007C0CCB"/>
    <w:rsid w:val="007D2FA0"/>
    <w:rsid w:val="007D63E2"/>
    <w:rsid w:val="007D6729"/>
    <w:rsid w:val="007E016F"/>
    <w:rsid w:val="007E2635"/>
    <w:rsid w:val="007E423A"/>
    <w:rsid w:val="007E465E"/>
    <w:rsid w:val="007E587E"/>
    <w:rsid w:val="007F37D9"/>
    <w:rsid w:val="007F39A3"/>
    <w:rsid w:val="007F4B4F"/>
    <w:rsid w:val="007F54F6"/>
    <w:rsid w:val="0080184E"/>
    <w:rsid w:val="00801C8C"/>
    <w:rsid w:val="00801EBB"/>
    <w:rsid w:val="00804D52"/>
    <w:rsid w:val="0080640F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811"/>
    <w:rsid w:val="00873CBB"/>
    <w:rsid w:val="00874AB7"/>
    <w:rsid w:val="00875328"/>
    <w:rsid w:val="00875CE7"/>
    <w:rsid w:val="008769AE"/>
    <w:rsid w:val="008831D9"/>
    <w:rsid w:val="008844DE"/>
    <w:rsid w:val="00885F0F"/>
    <w:rsid w:val="00887CEF"/>
    <w:rsid w:val="008911B7"/>
    <w:rsid w:val="00897E56"/>
    <w:rsid w:val="008A4080"/>
    <w:rsid w:val="008A43B3"/>
    <w:rsid w:val="008A4C22"/>
    <w:rsid w:val="008A68EA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2FA2"/>
    <w:rsid w:val="008C51F1"/>
    <w:rsid w:val="008C5A75"/>
    <w:rsid w:val="008C6F27"/>
    <w:rsid w:val="008C753B"/>
    <w:rsid w:val="008D130E"/>
    <w:rsid w:val="008D17DD"/>
    <w:rsid w:val="008D2F3A"/>
    <w:rsid w:val="008D36FE"/>
    <w:rsid w:val="008D5100"/>
    <w:rsid w:val="008D6DC9"/>
    <w:rsid w:val="008D70E3"/>
    <w:rsid w:val="008E0471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26E1"/>
    <w:rsid w:val="00906AE2"/>
    <w:rsid w:val="00907903"/>
    <w:rsid w:val="009124B4"/>
    <w:rsid w:val="00913C3C"/>
    <w:rsid w:val="00917021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561FB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3865"/>
    <w:rsid w:val="00987974"/>
    <w:rsid w:val="00990244"/>
    <w:rsid w:val="00992446"/>
    <w:rsid w:val="00995417"/>
    <w:rsid w:val="00995AFB"/>
    <w:rsid w:val="00996754"/>
    <w:rsid w:val="009A0213"/>
    <w:rsid w:val="009A0224"/>
    <w:rsid w:val="009A1738"/>
    <w:rsid w:val="009A1F66"/>
    <w:rsid w:val="009A604B"/>
    <w:rsid w:val="009B33F7"/>
    <w:rsid w:val="009B455A"/>
    <w:rsid w:val="009B4715"/>
    <w:rsid w:val="009B4770"/>
    <w:rsid w:val="009B5324"/>
    <w:rsid w:val="009B782F"/>
    <w:rsid w:val="009C115A"/>
    <w:rsid w:val="009C2528"/>
    <w:rsid w:val="009C406E"/>
    <w:rsid w:val="009D01F5"/>
    <w:rsid w:val="009D51EA"/>
    <w:rsid w:val="009E3DEB"/>
    <w:rsid w:val="009E3FD4"/>
    <w:rsid w:val="009E79AF"/>
    <w:rsid w:val="009F230B"/>
    <w:rsid w:val="009F2E8F"/>
    <w:rsid w:val="009F4CB5"/>
    <w:rsid w:val="009F6468"/>
    <w:rsid w:val="00A01B1D"/>
    <w:rsid w:val="00A14227"/>
    <w:rsid w:val="00A158DC"/>
    <w:rsid w:val="00A207C4"/>
    <w:rsid w:val="00A236CB"/>
    <w:rsid w:val="00A308A8"/>
    <w:rsid w:val="00A42C0C"/>
    <w:rsid w:val="00A43387"/>
    <w:rsid w:val="00A54721"/>
    <w:rsid w:val="00A55266"/>
    <w:rsid w:val="00A55D6F"/>
    <w:rsid w:val="00A61E1E"/>
    <w:rsid w:val="00A82CEC"/>
    <w:rsid w:val="00A85B0A"/>
    <w:rsid w:val="00A8621F"/>
    <w:rsid w:val="00A9003D"/>
    <w:rsid w:val="00A91F7F"/>
    <w:rsid w:val="00A92D44"/>
    <w:rsid w:val="00A974F8"/>
    <w:rsid w:val="00AA0B66"/>
    <w:rsid w:val="00AA2FA2"/>
    <w:rsid w:val="00AA449C"/>
    <w:rsid w:val="00AA69C1"/>
    <w:rsid w:val="00AB3E06"/>
    <w:rsid w:val="00AB49C9"/>
    <w:rsid w:val="00AB6077"/>
    <w:rsid w:val="00AC495D"/>
    <w:rsid w:val="00AC7D69"/>
    <w:rsid w:val="00AE403D"/>
    <w:rsid w:val="00AE71C1"/>
    <w:rsid w:val="00AF0A6F"/>
    <w:rsid w:val="00AF0F78"/>
    <w:rsid w:val="00AF23C2"/>
    <w:rsid w:val="00AF4B86"/>
    <w:rsid w:val="00AF4D97"/>
    <w:rsid w:val="00AF686F"/>
    <w:rsid w:val="00AF6EAD"/>
    <w:rsid w:val="00B0120B"/>
    <w:rsid w:val="00B027CB"/>
    <w:rsid w:val="00B030CA"/>
    <w:rsid w:val="00B03BD7"/>
    <w:rsid w:val="00B04DB5"/>
    <w:rsid w:val="00B05036"/>
    <w:rsid w:val="00B12CAC"/>
    <w:rsid w:val="00B1385F"/>
    <w:rsid w:val="00B14529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34D0"/>
    <w:rsid w:val="00B54AE6"/>
    <w:rsid w:val="00B56FBC"/>
    <w:rsid w:val="00B57430"/>
    <w:rsid w:val="00B603F3"/>
    <w:rsid w:val="00B60EF4"/>
    <w:rsid w:val="00B62A68"/>
    <w:rsid w:val="00B641F0"/>
    <w:rsid w:val="00B65FD7"/>
    <w:rsid w:val="00B7031C"/>
    <w:rsid w:val="00B70767"/>
    <w:rsid w:val="00B72D5E"/>
    <w:rsid w:val="00B7731B"/>
    <w:rsid w:val="00B77D79"/>
    <w:rsid w:val="00B813CB"/>
    <w:rsid w:val="00B831BF"/>
    <w:rsid w:val="00B849F4"/>
    <w:rsid w:val="00B9216E"/>
    <w:rsid w:val="00B9276E"/>
    <w:rsid w:val="00BA5BDA"/>
    <w:rsid w:val="00BB3510"/>
    <w:rsid w:val="00BB65F7"/>
    <w:rsid w:val="00BC0CDE"/>
    <w:rsid w:val="00BC22B1"/>
    <w:rsid w:val="00BC43B1"/>
    <w:rsid w:val="00BC5306"/>
    <w:rsid w:val="00BC5DB3"/>
    <w:rsid w:val="00BC600F"/>
    <w:rsid w:val="00BD0717"/>
    <w:rsid w:val="00BD0FF1"/>
    <w:rsid w:val="00BD48C0"/>
    <w:rsid w:val="00BE14D3"/>
    <w:rsid w:val="00BE54C5"/>
    <w:rsid w:val="00BE5994"/>
    <w:rsid w:val="00BE5C50"/>
    <w:rsid w:val="00BE78E3"/>
    <w:rsid w:val="00BE797E"/>
    <w:rsid w:val="00BF0725"/>
    <w:rsid w:val="00BF2B14"/>
    <w:rsid w:val="00BF2B1B"/>
    <w:rsid w:val="00BF48E6"/>
    <w:rsid w:val="00BF6922"/>
    <w:rsid w:val="00C0524B"/>
    <w:rsid w:val="00C06530"/>
    <w:rsid w:val="00C073A7"/>
    <w:rsid w:val="00C16171"/>
    <w:rsid w:val="00C207AE"/>
    <w:rsid w:val="00C218D9"/>
    <w:rsid w:val="00C241B4"/>
    <w:rsid w:val="00C302DE"/>
    <w:rsid w:val="00C30A03"/>
    <w:rsid w:val="00C3193B"/>
    <w:rsid w:val="00C31F3C"/>
    <w:rsid w:val="00C3535E"/>
    <w:rsid w:val="00C35EF9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16A6"/>
    <w:rsid w:val="00C7499B"/>
    <w:rsid w:val="00C750B6"/>
    <w:rsid w:val="00C7633D"/>
    <w:rsid w:val="00C80C71"/>
    <w:rsid w:val="00C813E0"/>
    <w:rsid w:val="00C82FF5"/>
    <w:rsid w:val="00C83468"/>
    <w:rsid w:val="00C83A25"/>
    <w:rsid w:val="00C87AAD"/>
    <w:rsid w:val="00C87DB6"/>
    <w:rsid w:val="00C903B6"/>
    <w:rsid w:val="00C90989"/>
    <w:rsid w:val="00C911A0"/>
    <w:rsid w:val="00C916D3"/>
    <w:rsid w:val="00C9349C"/>
    <w:rsid w:val="00C93908"/>
    <w:rsid w:val="00C95ACA"/>
    <w:rsid w:val="00CA1679"/>
    <w:rsid w:val="00CA55AF"/>
    <w:rsid w:val="00CB4810"/>
    <w:rsid w:val="00CB696A"/>
    <w:rsid w:val="00CD2400"/>
    <w:rsid w:val="00CD6FB8"/>
    <w:rsid w:val="00CD76F3"/>
    <w:rsid w:val="00CE4362"/>
    <w:rsid w:val="00CE7B91"/>
    <w:rsid w:val="00CF1EB2"/>
    <w:rsid w:val="00CF6A2A"/>
    <w:rsid w:val="00D008C9"/>
    <w:rsid w:val="00D01122"/>
    <w:rsid w:val="00D029C7"/>
    <w:rsid w:val="00D1045D"/>
    <w:rsid w:val="00D107C2"/>
    <w:rsid w:val="00D142BD"/>
    <w:rsid w:val="00D14E56"/>
    <w:rsid w:val="00D159A1"/>
    <w:rsid w:val="00D2005F"/>
    <w:rsid w:val="00D227E0"/>
    <w:rsid w:val="00D228E2"/>
    <w:rsid w:val="00D23023"/>
    <w:rsid w:val="00D251D6"/>
    <w:rsid w:val="00D2642B"/>
    <w:rsid w:val="00D26AB2"/>
    <w:rsid w:val="00D279FF"/>
    <w:rsid w:val="00D356C3"/>
    <w:rsid w:val="00D357EB"/>
    <w:rsid w:val="00D376DF"/>
    <w:rsid w:val="00D402BE"/>
    <w:rsid w:val="00D40716"/>
    <w:rsid w:val="00D411E5"/>
    <w:rsid w:val="00D41822"/>
    <w:rsid w:val="00D52153"/>
    <w:rsid w:val="00D5692A"/>
    <w:rsid w:val="00D6484B"/>
    <w:rsid w:val="00D64886"/>
    <w:rsid w:val="00D71D38"/>
    <w:rsid w:val="00D725D4"/>
    <w:rsid w:val="00D754A7"/>
    <w:rsid w:val="00D763A1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02F0"/>
    <w:rsid w:val="00DC334B"/>
    <w:rsid w:val="00DC4F5E"/>
    <w:rsid w:val="00DD0D23"/>
    <w:rsid w:val="00DD143D"/>
    <w:rsid w:val="00DD2FEF"/>
    <w:rsid w:val="00DE05CF"/>
    <w:rsid w:val="00DF491F"/>
    <w:rsid w:val="00E023F8"/>
    <w:rsid w:val="00E05791"/>
    <w:rsid w:val="00E05827"/>
    <w:rsid w:val="00E06745"/>
    <w:rsid w:val="00E1190F"/>
    <w:rsid w:val="00E1307C"/>
    <w:rsid w:val="00E27135"/>
    <w:rsid w:val="00E32E15"/>
    <w:rsid w:val="00E33F8A"/>
    <w:rsid w:val="00E40D6A"/>
    <w:rsid w:val="00E47506"/>
    <w:rsid w:val="00E54689"/>
    <w:rsid w:val="00E60608"/>
    <w:rsid w:val="00E609F5"/>
    <w:rsid w:val="00E64D0B"/>
    <w:rsid w:val="00E65197"/>
    <w:rsid w:val="00E66A9A"/>
    <w:rsid w:val="00E7005C"/>
    <w:rsid w:val="00E713CB"/>
    <w:rsid w:val="00E727D9"/>
    <w:rsid w:val="00E750BC"/>
    <w:rsid w:val="00E818FE"/>
    <w:rsid w:val="00E828A6"/>
    <w:rsid w:val="00E83FD4"/>
    <w:rsid w:val="00E855B3"/>
    <w:rsid w:val="00E86042"/>
    <w:rsid w:val="00E927D7"/>
    <w:rsid w:val="00E92901"/>
    <w:rsid w:val="00E94A68"/>
    <w:rsid w:val="00E967DA"/>
    <w:rsid w:val="00E969C8"/>
    <w:rsid w:val="00E96AB4"/>
    <w:rsid w:val="00EA2E2F"/>
    <w:rsid w:val="00EA4D7C"/>
    <w:rsid w:val="00EA5B73"/>
    <w:rsid w:val="00EA64EA"/>
    <w:rsid w:val="00EA7AD4"/>
    <w:rsid w:val="00EA7D02"/>
    <w:rsid w:val="00EB0AF1"/>
    <w:rsid w:val="00EB3785"/>
    <w:rsid w:val="00EB43A5"/>
    <w:rsid w:val="00EB4BC1"/>
    <w:rsid w:val="00EB571E"/>
    <w:rsid w:val="00EB6582"/>
    <w:rsid w:val="00EB67DF"/>
    <w:rsid w:val="00EB69FC"/>
    <w:rsid w:val="00EC382E"/>
    <w:rsid w:val="00EC395C"/>
    <w:rsid w:val="00EC5164"/>
    <w:rsid w:val="00EC5806"/>
    <w:rsid w:val="00ED2CED"/>
    <w:rsid w:val="00ED2F1E"/>
    <w:rsid w:val="00ED3534"/>
    <w:rsid w:val="00ED4173"/>
    <w:rsid w:val="00ED42CD"/>
    <w:rsid w:val="00ED529F"/>
    <w:rsid w:val="00ED697A"/>
    <w:rsid w:val="00EE2DC4"/>
    <w:rsid w:val="00EE358E"/>
    <w:rsid w:val="00EE3DC9"/>
    <w:rsid w:val="00EE587B"/>
    <w:rsid w:val="00EF48BC"/>
    <w:rsid w:val="00EF5954"/>
    <w:rsid w:val="00EF5A14"/>
    <w:rsid w:val="00EF5DDD"/>
    <w:rsid w:val="00F03F34"/>
    <w:rsid w:val="00F04A87"/>
    <w:rsid w:val="00F05035"/>
    <w:rsid w:val="00F059C8"/>
    <w:rsid w:val="00F063DA"/>
    <w:rsid w:val="00F11A5F"/>
    <w:rsid w:val="00F12B5F"/>
    <w:rsid w:val="00F1308B"/>
    <w:rsid w:val="00F14498"/>
    <w:rsid w:val="00F15D82"/>
    <w:rsid w:val="00F25F8B"/>
    <w:rsid w:val="00F264BE"/>
    <w:rsid w:val="00F31413"/>
    <w:rsid w:val="00F31C80"/>
    <w:rsid w:val="00F32942"/>
    <w:rsid w:val="00F332C7"/>
    <w:rsid w:val="00F368A4"/>
    <w:rsid w:val="00F409B4"/>
    <w:rsid w:val="00F435BA"/>
    <w:rsid w:val="00F43F52"/>
    <w:rsid w:val="00F459E4"/>
    <w:rsid w:val="00F46205"/>
    <w:rsid w:val="00F4656E"/>
    <w:rsid w:val="00F46713"/>
    <w:rsid w:val="00F46FE3"/>
    <w:rsid w:val="00F50EAE"/>
    <w:rsid w:val="00F51DCA"/>
    <w:rsid w:val="00F522AF"/>
    <w:rsid w:val="00F5324C"/>
    <w:rsid w:val="00F53D0C"/>
    <w:rsid w:val="00F5439A"/>
    <w:rsid w:val="00F607A2"/>
    <w:rsid w:val="00F61008"/>
    <w:rsid w:val="00F6231D"/>
    <w:rsid w:val="00F6460E"/>
    <w:rsid w:val="00F64B0A"/>
    <w:rsid w:val="00F65FE5"/>
    <w:rsid w:val="00F7423E"/>
    <w:rsid w:val="00F74AC3"/>
    <w:rsid w:val="00F8027E"/>
    <w:rsid w:val="00F80CBC"/>
    <w:rsid w:val="00F81116"/>
    <w:rsid w:val="00F81B27"/>
    <w:rsid w:val="00F8522F"/>
    <w:rsid w:val="00F860D1"/>
    <w:rsid w:val="00F87635"/>
    <w:rsid w:val="00F934F3"/>
    <w:rsid w:val="00F95316"/>
    <w:rsid w:val="00FA1F9D"/>
    <w:rsid w:val="00FA709F"/>
    <w:rsid w:val="00FB1B3E"/>
    <w:rsid w:val="00FB248B"/>
    <w:rsid w:val="00FB400E"/>
    <w:rsid w:val="00FB785C"/>
    <w:rsid w:val="00FC2FA0"/>
    <w:rsid w:val="00FC4D7D"/>
    <w:rsid w:val="00FC4E4B"/>
    <w:rsid w:val="00FC7037"/>
    <w:rsid w:val="00FD066F"/>
    <w:rsid w:val="00FD0F82"/>
    <w:rsid w:val="00FD1016"/>
    <w:rsid w:val="00FD1DCF"/>
    <w:rsid w:val="00FD547C"/>
    <w:rsid w:val="00FD695A"/>
    <w:rsid w:val="00FD6F8A"/>
    <w:rsid w:val="00FE2C77"/>
    <w:rsid w:val="00FF00DD"/>
    <w:rsid w:val="00FF248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309F-9BD8-4E1E-81E0-146D441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Vince</cp:lastModifiedBy>
  <cp:revision>44</cp:revision>
  <dcterms:created xsi:type="dcterms:W3CDTF">2012-08-09T02:35:00Z</dcterms:created>
  <dcterms:modified xsi:type="dcterms:W3CDTF">2013-08-27T04:27:00Z</dcterms:modified>
</cp:coreProperties>
</file>