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62" w:rsidRDefault="00B04262" w:rsidP="00B04262">
      <w:pPr>
        <w:jc w:val="center"/>
        <w:rPr>
          <w:rFonts w:ascii="Verdana" w:hAnsi="Verdana" w:cs="Arial"/>
          <w:b/>
          <w:sz w:val="36"/>
          <w:szCs w:val="36"/>
        </w:rPr>
      </w:pPr>
    </w:p>
    <w:p w:rsidR="00B04262" w:rsidRDefault="00171514" w:rsidP="00B06FC1">
      <w:pPr>
        <w:jc w:val="right"/>
        <w:rPr>
          <w:rFonts w:ascii="Verdana" w:hAnsi="Verdana" w:cs="Arial"/>
          <w:b/>
          <w:sz w:val="36"/>
          <w:szCs w:val="36"/>
        </w:rPr>
      </w:pPr>
      <w:r>
        <w:rPr>
          <w:rFonts w:cs="Tahoma"/>
          <w:noProof/>
          <w:lang w:val="en-MY" w:eastAsia="zh-CN"/>
        </w:rPr>
        <w:drawing>
          <wp:inline distT="0" distB="0" distL="0" distR="0">
            <wp:extent cx="3286125" cy="9239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286125" cy="923925"/>
                    </a:xfrm>
                    <a:prstGeom prst="rect">
                      <a:avLst/>
                    </a:prstGeom>
                    <a:noFill/>
                    <a:ln w="9525">
                      <a:noFill/>
                      <a:miter lim="800000"/>
                      <a:headEnd/>
                      <a:tailEnd/>
                    </a:ln>
                  </pic:spPr>
                </pic:pic>
              </a:graphicData>
            </a:graphic>
          </wp:inline>
        </w:drawing>
      </w: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C50214" w:rsidRDefault="00C50214" w:rsidP="00B06FC1">
      <w:pPr>
        <w:jc w:val="right"/>
        <w:rPr>
          <w:rFonts w:ascii="Verdana" w:hAnsi="Verdana" w:cs="Arial"/>
          <w:b/>
          <w:sz w:val="36"/>
          <w:szCs w:val="36"/>
        </w:rPr>
      </w:pPr>
      <w:r>
        <w:rPr>
          <w:rFonts w:ascii="Verdana" w:hAnsi="Verdana" w:cs="Arial"/>
          <w:b/>
          <w:sz w:val="36"/>
          <w:szCs w:val="36"/>
        </w:rPr>
        <w:t xml:space="preserve">Effort Estimation &amp; Costing </w:t>
      </w:r>
      <w:r w:rsidR="00B04262" w:rsidRPr="00801886">
        <w:rPr>
          <w:rFonts w:ascii="Verdana" w:hAnsi="Verdana" w:cs="Arial"/>
          <w:b/>
          <w:sz w:val="36"/>
          <w:szCs w:val="36"/>
        </w:rPr>
        <w:t xml:space="preserve">for </w:t>
      </w:r>
    </w:p>
    <w:p w:rsidR="00B04262" w:rsidRPr="00801886" w:rsidRDefault="00597E4F" w:rsidP="00B06FC1">
      <w:pPr>
        <w:jc w:val="right"/>
        <w:rPr>
          <w:rFonts w:ascii="Verdana" w:hAnsi="Verdana" w:cs="Arial"/>
          <w:b/>
          <w:sz w:val="36"/>
          <w:szCs w:val="36"/>
        </w:rPr>
      </w:pPr>
      <w:proofErr w:type="spellStart"/>
      <w:proofErr w:type="gramStart"/>
      <w:r>
        <w:rPr>
          <w:rFonts w:ascii="Verdana" w:hAnsi="Verdana" w:cs="Arial"/>
          <w:b/>
          <w:sz w:val="36"/>
          <w:szCs w:val="36"/>
        </w:rPr>
        <w:t>eCustody</w:t>
      </w:r>
      <w:proofErr w:type="spellEnd"/>
      <w:proofErr w:type="gramEnd"/>
      <w:r w:rsidR="00AF42DF">
        <w:rPr>
          <w:rFonts w:ascii="Verdana" w:hAnsi="Verdana" w:cs="Arial"/>
          <w:b/>
          <w:sz w:val="36"/>
          <w:szCs w:val="36"/>
        </w:rPr>
        <w:t xml:space="preserve"> System </w:t>
      </w:r>
      <w:r w:rsidR="001532DC">
        <w:rPr>
          <w:rFonts w:ascii="Verdana" w:hAnsi="Verdana" w:cs="Arial"/>
          <w:b/>
          <w:sz w:val="36"/>
          <w:szCs w:val="36"/>
        </w:rPr>
        <w:t>CR</w:t>
      </w:r>
      <w:r w:rsidR="00AF42DF">
        <w:rPr>
          <w:rFonts w:ascii="Verdana" w:hAnsi="Verdana" w:cs="Arial"/>
          <w:b/>
          <w:sz w:val="36"/>
          <w:szCs w:val="36"/>
        </w:rPr>
        <w:t xml:space="preserve"> </w:t>
      </w:r>
      <w:r w:rsidR="00B04262" w:rsidRPr="00801886">
        <w:rPr>
          <w:rFonts w:ascii="Verdana" w:hAnsi="Verdana" w:cs="Arial"/>
          <w:b/>
          <w:sz w:val="36"/>
          <w:szCs w:val="36"/>
        </w:rPr>
        <w:t xml:space="preserve">for </w:t>
      </w:r>
      <w:proofErr w:type="spellStart"/>
      <w:r w:rsidR="00B04262" w:rsidRPr="00801886">
        <w:rPr>
          <w:rFonts w:ascii="Verdana" w:hAnsi="Verdana" w:cs="Arial"/>
          <w:b/>
          <w:sz w:val="36"/>
          <w:szCs w:val="36"/>
        </w:rPr>
        <w:t>Maybank</w:t>
      </w:r>
      <w:proofErr w:type="spellEnd"/>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Pr="00005DC0" w:rsidRDefault="00B06FC1" w:rsidP="00B04262">
      <w:pPr>
        <w:jc w:val="center"/>
        <w:rPr>
          <w:rFonts w:ascii="Verdana" w:hAnsi="Verdana" w:cs="Arial"/>
          <w:b/>
          <w:sz w:val="36"/>
          <w:szCs w:val="36"/>
        </w:rPr>
      </w:pPr>
    </w:p>
    <w:p w:rsidR="00B04262" w:rsidRDefault="00B04262" w:rsidP="00B04262">
      <w:pPr>
        <w:jc w:val="right"/>
        <w:rPr>
          <w:rFonts w:cs="Arial"/>
          <w:b/>
        </w:rPr>
      </w:pPr>
    </w:p>
    <w:p w:rsidR="00B04262" w:rsidRDefault="00B04262" w:rsidP="00B04262">
      <w:pPr>
        <w:jc w:val="right"/>
        <w:rPr>
          <w:rFonts w:cs="Arial"/>
          <w:b/>
        </w:rPr>
      </w:pPr>
    </w:p>
    <w:p w:rsidR="00B04262" w:rsidRDefault="00B04262" w:rsidP="00B04262">
      <w:pPr>
        <w:jc w:val="right"/>
        <w:rPr>
          <w:rFonts w:cs="Arial"/>
          <w:b/>
        </w:rPr>
      </w:pPr>
    </w:p>
    <w:p w:rsidR="00B04262" w:rsidRDefault="00B04262" w:rsidP="00B04262">
      <w:pPr>
        <w:jc w:val="right"/>
        <w:rPr>
          <w:rFonts w:cs="Arial"/>
          <w:b/>
        </w:rPr>
      </w:pPr>
    </w:p>
    <w:p w:rsidR="00B04262" w:rsidRPr="004F1C0B" w:rsidRDefault="00B04262" w:rsidP="00B04262">
      <w:pPr>
        <w:jc w:val="right"/>
        <w:rPr>
          <w:rFonts w:ascii="Verdana" w:hAnsi="Verdana" w:cs="Arial"/>
          <w:b/>
        </w:rPr>
      </w:pPr>
      <w:r w:rsidRPr="004F1C0B">
        <w:rPr>
          <w:rFonts w:ascii="Verdana" w:hAnsi="Verdana" w:cs="Arial"/>
          <w:b/>
        </w:rPr>
        <w:t>PREPARED &amp; SUBMITTED BY:</w:t>
      </w:r>
    </w:p>
    <w:p w:rsidR="00B04262" w:rsidRPr="004F1C0B" w:rsidRDefault="00B04262" w:rsidP="00B04262">
      <w:pPr>
        <w:jc w:val="right"/>
        <w:rPr>
          <w:rFonts w:ascii="Verdana" w:hAnsi="Verdana" w:cs="Arial"/>
          <w:b/>
        </w:rPr>
      </w:pPr>
    </w:p>
    <w:p w:rsidR="00B04262" w:rsidRPr="004F1C0B" w:rsidRDefault="00B04262" w:rsidP="00B04262">
      <w:pPr>
        <w:jc w:val="right"/>
        <w:rPr>
          <w:rFonts w:ascii="Verdana" w:hAnsi="Verdana" w:cs="Arial"/>
          <w:b/>
        </w:rPr>
      </w:pPr>
      <w:r w:rsidRPr="004F1C0B">
        <w:rPr>
          <w:rFonts w:ascii="Verdana" w:hAnsi="Verdana" w:cs="Arial"/>
          <w:b/>
          <w:noProof/>
          <w:lang w:val="en-MY" w:eastAsia="zh-CN"/>
        </w:rPr>
        <w:drawing>
          <wp:inline distT="0" distB="0" distL="0" distR="0">
            <wp:extent cx="1986915" cy="487045"/>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986915" cy="487045"/>
                    </a:xfrm>
                    <a:prstGeom prst="rect">
                      <a:avLst/>
                    </a:prstGeom>
                    <a:noFill/>
                    <a:ln w="9525">
                      <a:noFill/>
                      <a:miter lim="800000"/>
                      <a:headEnd/>
                      <a:tailEnd/>
                    </a:ln>
                  </pic:spPr>
                </pic:pic>
              </a:graphicData>
            </a:graphic>
          </wp:inline>
        </w:drawing>
      </w:r>
    </w:p>
    <w:p w:rsidR="00B04262" w:rsidRPr="004F1C0B" w:rsidRDefault="00B04262" w:rsidP="00B04262">
      <w:pPr>
        <w:jc w:val="right"/>
        <w:rPr>
          <w:rFonts w:ascii="Verdana" w:hAnsi="Verdana" w:cs="Arial"/>
          <w:b/>
          <w:lang w:val="it-IT"/>
        </w:rPr>
      </w:pPr>
      <w:r w:rsidRPr="004F1C0B">
        <w:rPr>
          <w:rFonts w:ascii="Verdana" w:hAnsi="Verdana" w:cs="Arial"/>
          <w:b/>
          <w:lang w:val="it-IT"/>
        </w:rPr>
        <w:t>Penril Datability (M) Sdn Bhd</w:t>
      </w:r>
    </w:p>
    <w:p w:rsidR="00B04262" w:rsidRPr="004F1C0B" w:rsidRDefault="00B04262" w:rsidP="00B04262">
      <w:pPr>
        <w:jc w:val="right"/>
        <w:rPr>
          <w:rFonts w:ascii="Verdana" w:hAnsi="Verdana" w:cs="Arial"/>
          <w:b/>
          <w:lang w:val="it-IT"/>
        </w:rPr>
      </w:pPr>
      <w:r w:rsidRPr="004F1C0B">
        <w:rPr>
          <w:rFonts w:ascii="Verdana" w:hAnsi="Verdana" w:cs="Arial"/>
          <w:b/>
          <w:lang w:val="it-IT"/>
        </w:rPr>
        <w:t>Suite A-07-07,  Plaza Mont Kiara</w:t>
      </w:r>
    </w:p>
    <w:p w:rsidR="00B04262" w:rsidRPr="004F1C0B" w:rsidRDefault="00B04262" w:rsidP="00B04262">
      <w:pPr>
        <w:jc w:val="right"/>
        <w:rPr>
          <w:rFonts w:ascii="Verdana" w:hAnsi="Verdana" w:cs="Arial"/>
          <w:b/>
          <w:lang w:val="it-IT"/>
        </w:rPr>
      </w:pPr>
      <w:r w:rsidRPr="004F1C0B">
        <w:rPr>
          <w:rFonts w:ascii="Verdana" w:hAnsi="Verdana" w:cs="Arial"/>
          <w:b/>
          <w:lang w:val="it-IT"/>
        </w:rPr>
        <w:t>No. 2, Jalan Kiara, Mont Kiara</w:t>
      </w:r>
    </w:p>
    <w:p w:rsidR="00B04262" w:rsidRPr="004F1C0B" w:rsidRDefault="00B04262" w:rsidP="00B04262">
      <w:pPr>
        <w:jc w:val="right"/>
        <w:rPr>
          <w:rFonts w:ascii="Verdana" w:hAnsi="Verdana" w:cs="Arial"/>
          <w:b/>
          <w:lang w:val="fr-FR"/>
        </w:rPr>
      </w:pPr>
      <w:r w:rsidRPr="004F1C0B">
        <w:rPr>
          <w:rFonts w:ascii="Verdana" w:hAnsi="Verdana" w:cs="Arial"/>
          <w:b/>
          <w:lang w:val="fr-FR"/>
        </w:rPr>
        <w:t>50480 Kuala Lumpur</w:t>
      </w:r>
    </w:p>
    <w:p w:rsidR="00B04262" w:rsidRPr="004F1C0B" w:rsidRDefault="00B04262" w:rsidP="00B04262">
      <w:pPr>
        <w:jc w:val="right"/>
        <w:rPr>
          <w:rFonts w:ascii="Verdana" w:hAnsi="Verdana" w:cs="Arial"/>
          <w:b/>
          <w:lang w:val="fr-FR"/>
        </w:rPr>
      </w:pPr>
    </w:p>
    <w:p w:rsidR="00B04262" w:rsidRPr="004F1C0B" w:rsidRDefault="00B04262" w:rsidP="00B04262">
      <w:pPr>
        <w:jc w:val="right"/>
        <w:rPr>
          <w:rFonts w:ascii="Verdana" w:hAnsi="Verdana" w:cs="Arial"/>
          <w:b/>
          <w:lang w:val="fr-FR"/>
        </w:rPr>
      </w:pPr>
      <w:proofErr w:type="spellStart"/>
      <w:r w:rsidRPr="004F1C0B">
        <w:rPr>
          <w:rFonts w:ascii="Verdana" w:hAnsi="Verdana" w:cs="Arial"/>
          <w:b/>
          <w:lang w:val="fr-FR"/>
        </w:rPr>
        <w:t>Proposal</w:t>
      </w:r>
      <w:proofErr w:type="spellEnd"/>
      <w:r w:rsidRPr="004F1C0B">
        <w:rPr>
          <w:rFonts w:ascii="Verdana" w:hAnsi="Verdana" w:cs="Arial"/>
          <w:b/>
          <w:lang w:val="fr-FR"/>
        </w:rPr>
        <w:t xml:space="preserve"> </w:t>
      </w:r>
      <w:proofErr w:type="spellStart"/>
      <w:r w:rsidRPr="004F1C0B">
        <w:rPr>
          <w:rFonts w:ascii="Verdana" w:hAnsi="Verdana" w:cs="Arial"/>
          <w:b/>
          <w:lang w:val="fr-FR"/>
        </w:rPr>
        <w:t>Ref</w:t>
      </w:r>
      <w:proofErr w:type="spellEnd"/>
      <w:r w:rsidRPr="004F1C0B">
        <w:rPr>
          <w:rFonts w:ascii="Verdana" w:hAnsi="Verdana" w:cs="Arial"/>
          <w:b/>
          <w:lang w:val="fr-FR"/>
        </w:rPr>
        <w:t> : MBB/</w:t>
      </w:r>
      <w:proofErr w:type="spellStart"/>
      <w:r w:rsidR="00597E4F">
        <w:rPr>
          <w:rFonts w:ascii="Verdana" w:hAnsi="Verdana" w:cs="Arial"/>
          <w:b/>
          <w:lang w:val="fr-FR"/>
        </w:rPr>
        <w:t>eCustody</w:t>
      </w:r>
      <w:proofErr w:type="spellEnd"/>
      <w:r w:rsidR="00953F95">
        <w:rPr>
          <w:rFonts w:ascii="Verdana" w:hAnsi="Verdana" w:cs="Arial"/>
          <w:b/>
          <w:lang w:val="fr-FR"/>
        </w:rPr>
        <w:t>/</w:t>
      </w:r>
      <w:r w:rsidRPr="004F1C0B">
        <w:rPr>
          <w:rFonts w:ascii="Verdana" w:hAnsi="Verdana" w:cs="Arial"/>
          <w:b/>
          <w:lang w:val="fr-FR"/>
        </w:rPr>
        <w:t>201</w:t>
      </w:r>
      <w:r w:rsidR="00953F95">
        <w:rPr>
          <w:rFonts w:ascii="Verdana" w:hAnsi="Verdana" w:cs="Arial"/>
          <w:b/>
          <w:lang w:val="fr-FR"/>
        </w:rPr>
        <w:t>30903</w:t>
      </w:r>
      <w:r w:rsidRPr="004F1C0B">
        <w:rPr>
          <w:rFonts w:ascii="Verdana" w:hAnsi="Verdana" w:cs="Arial"/>
          <w:b/>
          <w:lang w:val="fr-FR"/>
        </w:rPr>
        <w:t>/</w:t>
      </w:r>
      <w:r w:rsidR="009D4C37">
        <w:rPr>
          <w:rFonts w:ascii="Verdana" w:hAnsi="Verdana" w:cs="Arial"/>
          <w:b/>
          <w:lang w:val="fr-FR"/>
        </w:rPr>
        <w:t>02</w:t>
      </w:r>
    </w:p>
    <w:p w:rsidR="00B04262" w:rsidRPr="004F1C0B" w:rsidRDefault="00B04262" w:rsidP="00B04262">
      <w:pPr>
        <w:jc w:val="right"/>
        <w:rPr>
          <w:rFonts w:ascii="Verdana" w:hAnsi="Verdana" w:cs="Arial"/>
          <w:b/>
          <w:lang w:val="fr-FR"/>
        </w:rPr>
      </w:pPr>
    </w:p>
    <w:p w:rsidR="00B04262" w:rsidRPr="004F1C0B" w:rsidRDefault="00B04262" w:rsidP="00B04262">
      <w:pPr>
        <w:jc w:val="right"/>
        <w:rPr>
          <w:rFonts w:ascii="Verdana" w:hAnsi="Verdana" w:cs="Arial"/>
          <w:b/>
          <w:lang w:val="fr-FR"/>
        </w:rPr>
      </w:pPr>
      <w:r w:rsidRPr="004F1C0B">
        <w:rPr>
          <w:rFonts w:ascii="Verdana" w:hAnsi="Verdana" w:cs="Arial"/>
          <w:b/>
          <w:lang w:val="fr-FR"/>
        </w:rPr>
        <w:t xml:space="preserve">Date : </w:t>
      </w:r>
      <w:r w:rsidR="00953F95">
        <w:rPr>
          <w:rFonts w:ascii="Verdana" w:hAnsi="Verdana" w:cs="Arial"/>
          <w:b/>
          <w:lang w:val="fr-FR"/>
        </w:rPr>
        <w:t>03rd Sept</w:t>
      </w:r>
      <w:r w:rsidR="00AF42DF">
        <w:rPr>
          <w:rFonts w:ascii="Verdana" w:hAnsi="Verdana" w:cs="Arial"/>
          <w:b/>
          <w:lang w:val="fr-FR"/>
        </w:rPr>
        <w:t xml:space="preserve"> 201</w:t>
      </w:r>
      <w:r w:rsidR="001532DC">
        <w:rPr>
          <w:rFonts w:ascii="Verdana" w:hAnsi="Verdana" w:cs="Arial"/>
          <w:b/>
          <w:lang w:val="fr-FR"/>
        </w:rPr>
        <w:t>3</w:t>
      </w:r>
    </w:p>
    <w:p w:rsidR="00DE21B5" w:rsidRDefault="00DE21B5" w:rsidP="00DE21B5">
      <w:pPr>
        <w:pStyle w:val="Heading1"/>
        <w:tabs>
          <w:tab w:val="left" w:pos="2850"/>
          <w:tab w:val="center" w:pos="4514"/>
        </w:tabs>
        <w:rPr>
          <w:rFonts w:ascii="Verdana" w:hAnsi="Verdana" w:cs="Arial"/>
          <w:sz w:val="20"/>
          <w:szCs w:val="20"/>
          <w:lang w:val="fr-FR"/>
        </w:rPr>
      </w:pPr>
      <w:r>
        <w:rPr>
          <w:rFonts w:ascii="Verdana" w:hAnsi="Verdana" w:cs="Arial"/>
          <w:sz w:val="20"/>
          <w:szCs w:val="20"/>
          <w:lang w:val="fr-FR"/>
        </w:rPr>
        <w:tab/>
      </w:r>
      <w:r>
        <w:rPr>
          <w:rFonts w:ascii="Verdana" w:hAnsi="Verdana" w:cs="Arial"/>
          <w:sz w:val="20"/>
          <w:szCs w:val="20"/>
          <w:lang w:val="fr-FR"/>
        </w:rPr>
        <w:tab/>
      </w:r>
    </w:p>
    <w:p w:rsidR="00B04262" w:rsidRPr="00DE21B5" w:rsidRDefault="00B04262" w:rsidP="00DE21B5">
      <w:pPr>
        <w:rPr>
          <w:lang w:val="fr-FR" w:eastAsia="zh-TW"/>
        </w:rPr>
        <w:sectPr w:rsidR="00B04262" w:rsidRPr="00DE21B5" w:rsidSect="002B46D6">
          <w:headerReference w:type="default" r:id="rId10"/>
          <w:pgSz w:w="11909" w:h="16834" w:code="9"/>
          <w:pgMar w:top="1440" w:right="1440" w:bottom="993" w:left="1440" w:header="708" w:footer="708" w:gutter="0"/>
          <w:cols w:space="708"/>
          <w:docGrid w:linePitch="360"/>
        </w:sectPr>
      </w:pPr>
    </w:p>
    <w:p w:rsidR="00B04262" w:rsidRPr="00C2503C" w:rsidRDefault="00B04262" w:rsidP="00C2503C">
      <w:pPr>
        <w:jc w:val="center"/>
        <w:rPr>
          <w:rFonts w:ascii="Calibri" w:hAnsi="Calibri" w:cs="Calibri"/>
          <w:b/>
          <w:sz w:val="32"/>
          <w:szCs w:val="32"/>
        </w:rPr>
      </w:pPr>
      <w:r w:rsidRPr="00C2503C">
        <w:rPr>
          <w:rFonts w:ascii="Calibri" w:hAnsi="Calibri" w:cs="Calibri"/>
          <w:b/>
          <w:sz w:val="32"/>
          <w:szCs w:val="32"/>
        </w:rPr>
        <w:lastRenderedPageBreak/>
        <w:t>PROPRIETARY NOTICE</w:t>
      </w:r>
    </w:p>
    <w:p w:rsidR="00B04262" w:rsidRDefault="00B04262" w:rsidP="00B04262">
      <w:pPr>
        <w:autoSpaceDE w:val="0"/>
        <w:autoSpaceDN w:val="0"/>
        <w:adjustRightInd w:val="0"/>
        <w:rPr>
          <w:rFonts w:ascii="Arial" w:hAnsi="Arial" w:cs="Arial"/>
        </w:rPr>
      </w:pPr>
    </w:p>
    <w:p w:rsidR="00B04262" w:rsidRPr="006D3586" w:rsidRDefault="00B04262" w:rsidP="00953F95">
      <w:pPr>
        <w:autoSpaceDE w:val="0"/>
        <w:autoSpaceDN w:val="0"/>
        <w:adjustRightInd w:val="0"/>
        <w:jc w:val="both"/>
        <w:rPr>
          <w:rFonts w:ascii="Arial" w:hAnsi="Arial" w:cs="Arial"/>
        </w:rPr>
      </w:pPr>
      <w:r w:rsidRPr="006D3586">
        <w:rPr>
          <w:rFonts w:ascii="Arial" w:hAnsi="Arial" w:cs="Arial"/>
        </w:rPr>
        <w:t xml:space="preserve">The information contained in this document is proprietary to </w:t>
      </w: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w:t>
      </w:r>
      <w:proofErr w:type="spellEnd"/>
      <w:r w:rsidRPr="006D3586">
        <w:rPr>
          <w:rFonts w:ascii="Arial" w:hAnsi="Arial" w:cs="Arial"/>
        </w:rPr>
        <w:t xml:space="preserve"> (M) </w:t>
      </w:r>
      <w:proofErr w:type="spellStart"/>
      <w:r w:rsidRPr="006D3586">
        <w:rPr>
          <w:rFonts w:ascii="Arial" w:hAnsi="Arial" w:cs="Arial"/>
        </w:rPr>
        <w:t>Sdn</w:t>
      </w:r>
      <w:proofErr w:type="spellEnd"/>
      <w:r w:rsidRPr="006D3586">
        <w:rPr>
          <w:rFonts w:ascii="Arial" w:hAnsi="Arial" w:cs="Arial"/>
        </w:rPr>
        <w:t xml:space="preserve"> Bhd.</w:t>
      </w:r>
    </w:p>
    <w:p w:rsidR="00B04262" w:rsidRPr="006D3586" w:rsidRDefault="00B04262" w:rsidP="00953F95">
      <w:pPr>
        <w:autoSpaceDE w:val="0"/>
        <w:autoSpaceDN w:val="0"/>
        <w:adjustRightInd w:val="0"/>
        <w:jc w:val="both"/>
        <w:rPr>
          <w:rFonts w:ascii="Arial" w:hAnsi="Arial" w:cs="Arial"/>
        </w:rPr>
      </w:pPr>
      <w:r w:rsidRPr="006D3586">
        <w:rPr>
          <w:rFonts w:ascii="Arial" w:hAnsi="Arial" w:cs="Arial"/>
        </w:rPr>
        <w:t>This information must not be published,</w:t>
      </w:r>
      <w:r>
        <w:rPr>
          <w:rFonts w:ascii="Arial" w:hAnsi="Arial" w:cs="Arial"/>
        </w:rPr>
        <w:t xml:space="preserve"> </w:t>
      </w:r>
      <w:r w:rsidRPr="006D3586">
        <w:rPr>
          <w:rFonts w:ascii="Arial" w:hAnsi="Arial" w:cs="Arial"/>
        </w:rPr>
        <w:t>reproduced or disclosed to any person outside the recipient’s officers directly engaged in the evaluation of this document.</w:t>
      </w:r>
    </w:p>
    <w:p w:rsidR="00B04262" w:rsidRPr="006D3586" w:rsidRDefault="00B04262" w:rsidP="00953F95">
      <w:pPr>
        <w:autoSpaceDE w:val="0"/>
        <w:autoSpaceDN w:val="0"/>
        <w:adjustRightInd w:val="0"/>
        <w:jc w:val="both"/>
        <w:rPr>
          <w:rFonts w:ascii="Arial" w:hAnsi="Arial" w:cs="Arial"/>
        </w:rPr>
      </w:pPr>
    </w:p>
    <w:p w:rsidR="00B04262" w:rsidRPr="006D3586" w:rsidRDefault="00B04262" w:rsidP="00953F95">
      <w:pPr>
        <w:autoSpaceDE w:val="0"/>
        <w:autoSpaceDN w:val="0"/>
        <w:adjustRightInd w:val="0"/>
        <w:jc w:val="both"/>
        <w:rPr>
          <w:rFonts w:ascii="Arial" w:hAnsi="Arial" w:cs="Arial"/>
        </w:rPr>
      </w:pPr>
      <w:r w:rsidRPr="006D3586">
        <w:rPr>
          <w:rFonts w:ascii="Arial" w:hAnsi="Arial" w:cs="Arial"/>
        </w:rPr>
        <w:t>This proposal has been prepared in accordance with accepted techniques for system design and</w:t>
      </w:r>
    </w:p>
    <w:p w:rsidR="00B04262" w:rsidRPr="006D3586" w:rsidRDefault="00B04262" w:rsidP="00953F95">
      <w:pPr>
        <w:autoSpaceDE w:val="0"/>
        <w:autoSpaceDN w:val="0"/>
        <w:adjustRightInd w:val="0"/>
        <w:jc w:val="both"/>
        <w:rPr>
          <w:rFonts w:ascii="Arial" w:hAnsi="Arial" w:cs="Arial"/>
        </w:rPr>
      </w:pP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Datability’s</w:t>
      </w:r>
      <w:proofErr w:type="spellEnd"/>
      <w:r w:rsidRPr="006D3586">
        <w:rPr>
          <w:rFonts w:ascii="Arial" w:hAnsi="Arial" w:cs="Arial"/>
        </w:rPr>
        <w:t xml:space="preserve"> best understanding of your requirements based on the information provided to us; all timings, and related information contained in this proposal reflect </w:t>
      </w: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w:t>
      </w:r>
      <w:proofErr w:type="spellEnd"/>
      <w:r w:rsidRPr="006D3586">
        <w:rPr>
          <w:rFonts w:ascii="Arial" w:hAnsi="Arial" w:cs="Arial"/>
        </w:rPr>
        <w:t xml:space="preserve"> best estimates based on this information. However, operating environments, including, among other aspects, speed, personnel, and costs may vary from those indicated in the proposal due to variations in volume, environment, personnel, software, programs, and other factors and, thus, </w:t>
      </w: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w:t>
      </w:r>
      <w:proofErr w:type="spellEnd"/>
      <w:r w:rsidRPr="006D3586">
        <w:rPr>
          <w:rFonts w:ascii="Arial" w:hAnsi="Arial" w:cs="Arial"/>
        </w:rPr>
        <w:t xml:space="preserve"> cannot warrant the accuracy of such items.</w:t>
      </w:r>
    </w:p>
    <w:p w:rsidR="00B04262" w:rsidRDefault="00B04262" w:rsidP="00B04262">
      <w:pPr>
        <w:autoSpaceDE w:val="0"/>
        <w:autoSpaceDN w:val="0"/>
        <w:adjustRightInd w:val="0"/>
        <w:rPr>
          <w:rFonts w:ascii="Arial" w:hAnsi="Arial" w:cs="Arial"/>
          <w:sz w:val="21"/>
          <w:szCs w:val="21"/>
        </w:rPr>
      </w:pPr>
    </w:p>
    <w:p w:rsidR="00B04262" w:rsidRPr="00485A90" w:rsidRDefault="00B04262" w:rsidP="00B04262">
      <w:pPr>
        <w:autoSpaceDE w:val="0"/>
        <w:autoSpaceDN w:val="0"/>
        <w:adjustRightInd w:val="0"/>
        <w:jc w:val="center"/>
        <w:rPr>
          <w:rFonts w:asciiTheme="minorHAnsi" w:hAnsiTheme="minorHAnsi" w:cstheme="minorHAnsi"/>
          <w:b/>
          <w:sz w:val="32"/>
          <w:szCs w:val="32"/>
        </w:rPr>
      </w:pPr>
      <w:r w:rsidRPr="00485A90">
        <w:rPr>
          <w:rFonts w:asciiTheme="minorHAnsi" w:hAnsiTheme="minorHAnsi" w:cstheme="minorHAnsi"/>
          <w:b/>
          <w:sz w:val="32"/>
          <w:szCs w:val="32"/>
        </w:rPr>
        <w:t>TRADEMARKS</w:t>
      </w:r>
    </w:p>
    <w:p w:rsidR="00B04262" w:rsidRDefault="00B04262" w:rsidP="00B04262">
      <w:pPr>
        <w:autoSpaceDE w:val="0"/>
        <w:autoSpaceDN w:val="0"/>
        <w:adjustRightInd w:val="0"/>
        <w:rPr>
          <w:rFonts w:ascii="Arial" w:hAnsi="Arial" w:cs="Arial"/>
          <w:sz w:val="21"/>
          <w:szCs w:val="21"/>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All brands and product names are trademarks or registered trademarks of their respective</w:t>
      </w:r>
      <w:r>
        <w:rPr>
          <w:rFonts w:ascii="Arial" w:hAnsi="Arial" w:cs="Arial"/>
        </w:rPr>
        <w:t xml:space="preserve"> </w:t>
      </w:r>
      <w:r w:rsidRPr="006D3586">
        <w:rPr>
          <w:rFonts w:ascii="Arial" w:hAnsi="Arial" w:cs="Arial"/>
        </w:rPr>
        <w:t>companies. Technical specifications and availability are subject to change without notice.</w:t>
      </w:r>
    </w:p>
    <w:p w:rsidR="00B04262" w:rsidRPr="006D3586" w:rsidRDefault="00B04262" w:rsidP="00B04262">
      <w:pPr>
        <w:autoSpaceDE w:val="0"/>
        <w:autoSpaceDN w:val="0"/>
        <w:adjustRightInd w:val="0"/>
        <w:rPr>
          <w:rFonts w:cs="Calibri"/>
          <w:b/>
          <w:sz w:val="32"/>
          <w:szCs w:val="32"/>
        </w:rPr>
      </w:pPr>
    </w:p>
    <w:p w:rsidR="00B04262" w:rsidRPr="00485A90" w:rsidRDefault="00B04262" w:rsidP="00B04262">
      <w:pPr>
        <w:autoSpaceDE w:val="0"/>
        <w:autoSpaceDN w:val="0"/>
        <w:adjustRightInd w:val="0"/>
        <w:jc w:val="center"/>
        <w:rPr>
          <w:rFonts w:asciiTheme="minorHAnsi" w:hAnsiTheme="minorHAnsi" w:cstheme="minorHAnsi"/>
          <w:b/>
          <w:sz w:val="32"/>
          <w:szCs w:val="32"/>
        </w:rPr>
      </w:pPr>
      <w:r w:rsidRPr="00485A90">
        <w:rPr>
          <w:rFonts w:asciiTheme="minorHAnsi" w:hAnsiTheme="minorHAnsi" w:cstheme="minorHAnsi"/>
          <w:b/>
          <w:sz w:val="32"/>
          <w:szCs w:val="32"/>
        </w:rPr>
        <w:t>CONTACT REFERENCE</w:t>
      </w:r>
    </w:p>
    <w:p w:rsidR="00B04262" w:rsidRDefault="00B04262" w:rsidP="00B04262">
      <w:pPr>
        <w:autoSpaceDE w:val="0"/>
        <w:autoSpaceDN w:val="0"/>
        <w:adjustRightInd w:val="0"/>
        <w:rPr>
          <w:rFonts w:ascii="Arial" w:hAnsi="Arial" w:cs="Arial"/>
          <w:sz w:val="21"/>
          <w:szCs w:val="21"/>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Any queries regarding the contents of this proposal should be directed in the first instance to:</w:t>
      </w:r>
    </w:p>
    <w:p w:rsidR="00B04262" w:rsidRDefault="00B04262" w:rsidP="00B04262">
      <w:pPr>
        <w:autoSpaceDE w:val="0"/>
        <w:autoSpaceDN w:val="0"/>
        <w:adjustRightInd w:val="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05"/>
      </w:tblGrid>
      <w:tr w:rsidR="00B04262" w:rsidTr="00953F95">
        <w:tc>
          <w:tcPr>
            <w:tcW w:w="5637" w:type="dxa"/>
          </w:tcPr>
          <w:p w:rsidR="00B04262" w:rsidRPr="006D3586" w:rsidRDefault="00982FD2" w:rsidP="00282FEC">
            <w:pPr>
              <w:autoSpaceDE w:val="0"/>
              <w:autoSpaceDN w:val="0"/>
              <w:adjustRightInd w:val="0"/>
              <w:rPr>
                <w:rFonts w:ascii="Arial" w:hAnsi="Arial" w:cs="Arial"/>
              </w:rPr>
            </w:pPr>
            <w:r>
              <w:rPr>
                <w:rFonts w:ascii="Arial" w:hAnsi="Arial" w:cs="Arial"/>
              </w:rPr>
              <w:t>Name : Tan Lee Yong</w:t>
            </w:r>
          </w:p>
          <w:p w:rsidR="00B04262" w:rsidRPr="006D3586" w:rsidRDefault="00B04262" w:rsidP="00282FEC">
            <w:pPr>
              <w:autoSpaceDE w:val="0"/>
              <w:autoSpaceDN w:val="0"/>
              <w:adjustRightInd w:val="0"/>
              <w:rPr>
                <w:rFonts w:ascii="Arial" w:hAnsi="Arial" w:cs="Arial"/>
              </w:rPr>
            </w:pPr>
            <w:r w:rsidRPr="006D3586">
              <w:rPr>
                <w:rFonts w:ascii="Arial" w:hAnsi="Arial" w:cs="Arial"/>
              </w:rPr>
              <w:t>Telephone : 603 6201 2622</w:t>
            </w:r>
          </w:p>
          <w:p w:rsidR="00B04262" w:rsidRPr="006D3586" w:rsidRDefault="00B04262" w:rsidP="00282FEC">
            <w:pPr>
              <w:autoSpaceDE w:val="0"/>
              <w:autoSpaceDN w:val="0"/>
              <w:adjustRightInd w:val="0"/>
              <w:rPr>
                <w:rFonts w:ascii="Arial" w:hAnsi="Arial" w:cs="Arial"/>
              </w:rPr>
            </w:pPr>
            <w:r w:rsidRPr="006D3586">
              <w:rPr>
                <w:rFonts w:ascii="Arial" w:hAnsi="Arial" w:cs="Arial"/>
              </w:rPr>
              <w:t xml:space="preserve">Mobile : </w:t>
            </w:r>
            <w:r w:rsidR="00982FD2">
              <w:rPr>
                <w:rFonts w:ascii="Arial" w:hAnsi="Arial" w:cs="Arial"/>
              </w:rPr>
              <w:t>+</w:t>
            </w:r>
            <w:r w:rsidR="00982FD2" w:rsidRPr="006D3586">
              <w:rPr>
                <w:rFonts w:ascii="Arial" w:hAnsi="Arial" w:cs="Arial"/>
              </w:rPr>
              <w:t>60 1</w:t>
            </w:r>
            <w:r w:rsidR="00982FD2">
              <w:rPr>
                <w:rFonts w:ascii="Arial" w:hAnsi="Arial" w:cs="Arial"/>
              </w:rPr>
              <w:t>9 559 8816</w:t>
            </w:r>
          </w:p>
          <w:p w:rsidR="00B04262" w:rsidRDefault="00B04262" w:rsidP="00282FEC">
            <w:pPr>
              <w:autoSpaceDE w:val="0"/>
              <w:autoSpaceDN w:val="0"/>
              <w:adjustRightInd w:val="0"/>
              <w:rPr>
                <w:rFonts w:ascii="Arial" w:hAnsi="Arial" w:cs="Arial"/>
              </w:rPr>
            </w:pPr>
            <w:r w:rsidRPr="006D3586">
              <w:rPr>
                <w:rFonts w:ascii="Arial" w:hAnsi="Arial" w:cs="Arial"/>
              </w:rPr>
              <w:t xml:space="preserve">E mail : </w:t>
            </w:r>
            <w:r w:rsidR="00982FD2">
              <w:rPr>
                <w:rFonts w:ascii="Arial" w:hAnsi="Arial" w:cs="Arial"/>
              </w:rPr>
              <w:t>leeyong.tan</w:t>
            </w:r>
            <w:r w:rsidR="00982FD2" w:rsidRPr="00857BF2">
              <w:rPr>
                <w:rFonts w:ascii="Arial" w:hAnsi="Arial" w:cs="Arial"/>
              </w:rPr>
              <w:t>@penril.net</w:t>
            </w:r>
          </w:p>
        </w:tc>
        <w:tc>
          <w:tcPr>
            <w:tcW w:w="3605" w:type="dxa"/>
          </w:tcPr>
          <w:p w:rsidR="00B04262" w:rsidRDefault="00B04262" w:rsidP="00282FEC">
            <w:pPr>
              <w:autoSpaceDE w:val="0"/>
              <w:autoSpaceDN w:val="0"/>
              <w:adjustRightInd w:val="0"/>
              <w:rPr>
                <w:rFonts w:ascii="Arial" w:hAnsi="Arial" w:cs="Arial"/>
              </w:rPr>
            </w:pPr>
            <w:r>
              <w:rPr>
                <w:rFonts w:ascii="Arial" w:hAnsi="Arial" w:cs="Arial"/>
              </w:rPr>
              <w:t xml:space="preserve">Name : </w:t>
            </w:r>
            <w:r w:rsidR="00953F95">
              <w:rPr>
                <w:rFonts w:ascii="Arial" w:hAnsi="Arial" w:cs="Arial"/>
              </w:rPr>
              <w:t xml:space="preserve">Vincent </w:t>
            </w:r>
            <w:proofErr w:type="spellStart"/>
            <w:r w:rsidR="00953F95">
              <w:rPr>
                <w:rFonts w:ascii="Arial" w:hAnsi="Arial" w:cs="Arial"/>
              </w:rPr>
              <w:t>Devethas</w:t>
            </w:r>
            <w:proofErr w:type="spellEnd"/>
          </w:p>
          <w:p w:rsidR="00B04262" w:rsidRPr="006D3586" w:rsidRDefault="00B04262" w:rsidP="00282FEC">
            <w:pPr>
              <w:autoSpaceDE w:val="0"/>
              <w:autoSpaceDN w:val="0"/>
              <w:adjustRightInd w:val="0"/>
              <w:rPr>
                <w:rFonts w:ascii="Arial" w:hAnsi="Arial" w:cs="Arial"/>
              </w:rPr>
            </w:pPr>
            <w:r w:rsidRPr="006D3586">
              <w:rPr>
                <w:rFonts w:ascii="Arial" w:hAnsi="Arial" w:cs="Arial"/>
              </w:rPr>
              <w:t>Telephone : 603 6201 2622</w:t>
            </w:r>
          </w:p>
          <w:p w:rsidR="00B04262" w:rsidRDefault="00B04262" w:rsidP="00282FEC">
            <w:pPr>
              <w:autoSpaceDE w:val="0"/>
              <w:autoSpaceDN w:val="0"/>
              <w:adjustRightInd w:val="0"/>
              <w:rPr>
                <w:rFonts w:ascii="Arial" w:hAnsi="Arial" w:cs="Arial"/>
              </w:rPr>
            </w:pPr>
            <w:r w:rsidRPr="006D3586">
              <w:rPr>
                <w:rFonts w:ascii="Arial" w:hAnsi="Arial" w:cs="Arial"/>
              </w:rPr>
              <w:t>Mobile : 60 1</w:t>
            </w:r>
            <w:r w:rsidR="00597E4F">
              <w:rPr>
                <w:rFonts w:ascii="Arial" w:hAnsi="Arial" w:cs="Arial"/>
              </w:rPr>
              <w:t>2</w:t>
            </w:r>
            <w:r w:rsidR="00AF42DF">
              <w:rPr>
                <w:rFonts w:ascii="Arial" w:hAnsi="Arial" w:cs="Arial"/>
              </w:rPr>
              <w:t xml:space="preserve"> </w:t>
            </w:r>
            <w:r w:rsidR="00953F95">
              <w:rPr>
                <w:rFonts w:ascii="Arial" w:hAnsi="Arial" w:cs="Arial"/>
              </w:rPr>
              <w:t>532 6884</w:t>
            </w:r>
          </w:p>
          <w:p w:rsidR="00B04262" w:rsidRDefault="00B04262" w:rsidP="00597E4F">
            <w:pPr>
              <w:autoSpaceDE w:val="0"/>
              <w:autoSpaceDN w:val="0"/>
              <w:adjustRightInd w:val="0"/>
              <w:rPr>
                <w:rFonts w:ascii="Arial" w:hAnsi="Arial" w:cs="Arial"/>
              </w:rPr>
            </w:pPr>
            <w:r>
              <w:rPr>
                <w:rFonts w:ascii="Arial" w:hAnsi="Arial" w:cs="Arial"/>
              </w:rPr>
              <w:t>E</w:t>
            </w:r>
            <w:r w:rsidRPr="006D3586">
              <w:rPr>
                <w:rFonts w:ascii="Arial" w:hAnsi="Arial" w:cs="Arial"/>
              </w:rPr>
              <w:t xml:space="preserve"> mail : </w:t>
            </w:r>
            <w:r w:rsidR="00953F95">
              <w:rPr>
                <w:rFonts w:ascii="Arial" w:hAnsi="Arial" w:cs="Arial"/>
              </w:rPr>
              <w:t>vincent.devethas</w:t>
            </w:r>
            <w:r w:rsidR="00597E4F" w:rsidRPr="00597E4F">
              <w:rPr>
                <w:rFonts w:ascii="Arial" w:hAnsi="Arial" w:cs="Arial"/>
              </w:rPr>
              <w:t xml:space="preserve">@penril.net </w:t>
            </w:r>
            <w:r w:rsidRPr="00845E22">
              <w:rPr>
                <w:rFonts w:ascii="Arial" w:hAnsi="Arial" w:cs="Arial"/>
              </w:rPr>
              <w:t xml:space="preserve"> </w:t>
            </w:r>
          </w:p>
        </w:tc>
      </w:tr>
    </w:tbl>
    <w:p w:rsidR="00B04262" w:rsidRPr="006D3586" w:rsidRDefault="00B04262" w:rsidP="00B04262">
      <w:pPr>
        <w:autoSpaceDE w:val="0"/>
        <w:autoSpaceDN w:val="0"/>
        <w:adjustRightInd w:val="0"/>
        <w:rPr>
          <w:rFonts w:ascii="Arial" w:hAnsi="Arial" w:cs="Arial"/>
        </w:rPr>
      </w:pPr>
    </w:p>
    <w:p w:rsidR="00B04262" w:rsidRDefault="00B04262" w:rsidP="00B04262">
      <w:pPr>
        <w:autoSpaceDE w:val="0"/>
        <w:autoSpaceDN w:val="0"/>
        <w:adjustRightInd w:val="0"/>
        <w:rPr>
          <w:rFonts w:ascii="Arial" w:hAnsi="Arial" w:cs="Arial"/>
        </w:rPr>
      </w:pPr>
    </w:p>
    <w:p w:rsidR="00B04262" w:rsidRDefault="00B04262" w:rsidP="00B04262">
      <w:pPr>
        <w:autoSpaceDE w:val="0"/>
        <w:autoSpaceDN w:val="0"/>
        <w:adjustRightInd w:val="0"/>
        <w:rPr>
          <w:rFonts w:ascii="Arial" w:hAnsi="Arial" w:cs="Arial"/>
        </w:rPr>
      </w:pPr>
    </w:p>
    <w:p w:rsidR="004F1C0B" w:rsidRDefault="004F1C0B" w:rsidP="00B04262">
      <w:pPr>
        <w:sectPr w:rsidR="004F1C0B" w:rsidSect="002B46D6">
          <w:headerReference w:type="default" r:id="rId11"/>
          <w:footerReference w:type="default" r:id="rId12"/>
          <w:pgSz w:w="11909" w:h="16834" w:code="9"/>
          <w:pgMar w:top="1440" w:right="1440" w:bottom="1440" w:left="1440" w:header="720" w:footer="720" w:gutter="0"/>
          <w:cols w:space="720"/>
          <w:docGrid w:linePitch="360"/>
        </w:sectPr>
      </w:pPr>
    </w:p>
    <w:p w:rsidR="004F1C0B" w:rsidRPr="002E4430" w:rsidRDefault="004F1C0B" w:rsidP="004F1C0B">
      <w:pPr>
        <w:pStyle w:val="DefaultText"/>
        <w:rPr>
          <w:rFonts w:ascii="Arial" w:hAnsi="Arial" w:cs="Arial"/>
          <w:sz w:val="20"/>
          <w:lang w:val="fr-FR"/>
        </w:rPr>
      </w:pPr>
      <w:r w:rsidRPr="002E4430">
        <w:rPr>
          <w:rFonts w:ascii="Arial" w:hAnsi="Arial" w:cs="Arial"/>
          <w:sz w:val="20"/>
        </w:rPr>
        <w:lastRenderedPageBreak/>
        <w:t xml:space="preserve">Our ref.: </w:t>
      </w:r>
      <w:r w:rsidR="009D4C37">
        <w:rPr>
          <w:rFonts w:ascii="Arial" w:hAnsi="Arial" w:cs="Arial"/>
          <w:sz w:val="20"/>
          <w:lang w:val="fr-FR"/>
        </w:rPr>
        <w:t>MBB/</w:t>
      </w:r>
      <w:proofErr w:type="spellStart"/>
      <w:r w:rsidR="009D4C37">
        <w:rPr>
          <w:rFonts w:ascii="Arial" w:hAnsi="Arial" w:cs="Arial"/>
          <w:sz w:val="20"/>
          <w:lang w:val="fr-FR"/>
        </w:rPr>
        <w:t>eCustody</w:t>
      </w:r>
      <w:proofErr w:type="spellEnd"/>
      <w:r w:rsidR="009D4C37">
        <w:rPr>
          <w:rFonts w:ascii="Arial" w:hAnsi="Arial" w:cs="Arial"/>
          <w:sz w:val="20"/>
          <w:lang w:val="fr-FR"/>
        </w:rPr>
        <w:t>/20130903/02</w:t>
      </w:r>
    </w:p>
    <w:p w:rsidR="004F1C0B" w:rsidRDefault="004F1C0B" w:rsidP="004F1C0B">
      <w:pPr>
        <w:pStyle w:val="DefaultText"/>
        <w:rPr>
          <w:rFonts w:ascii="Arial" w:hAnsi="Arial" w:cs="Arial"/>
          <w:b/>
          <w:sz w:val="20"/>
          <w:lang w:val="fr-FR"/>
        </w:rPr>
      </w:pPr>
    </w:p>
    <w:p w:rsidR="004F1C0B" w:rsidRPr="002E4430" w:rsidRDefault="004F1C0B" w:rsidP="004F1C0B">
      <w:pPr>
        <w:pStyle w:val="DefaultText"/>
        <w:rPr>
          <w:rFonts w:ascii="Arial" w:hAnsi="Arial" w:cs="Arial"/>
          <w:sz w:val="20"/>
          <w:lang w:val="fr-FR"/>
        </w:rPr>
      </w:pPr>
      <w:r w:rsidRPr="002E4430">
        <w:rPr>
          <w:rFonts w:ascii="Arial" w:hAnsi="Arial" w:cs="Arial"/>
          <w:sz w:val="20"/>
          <w:lang w:val="fr-FR"/>
        </w:rPr>
        <w:t xml:space="preserve">Date : </w:t>
      </w:r>
      <w:r w:rsidR="00953F95">
        <w:rPr>
          <w:rFonts w:ascii="Arial" w:hAnsi="Arial" w:cs="Arial"/>
          <w:sz w:val="20"/>
          <w:lang w:val="fr-FR"/>
        </w:rPr>
        <w:t>3rd</w:t>
      </w:r>
      <w:r w:rsidRPr="002E4430">
        <w:rPr>
          <w:rFonts w:ascii="Arial" w:hAnsi="Arial" w:cs="Arial"/>
          <w:sz w:val="20"/>
          <w:lang w:val="fr-FR"/>
        </w:rPr>
        <w:t xml:space="preserve"> </w:t>
      </w:r>
      <w:r w:rsidR="00953F95">
        <w:rPr>
          <w:rFonts w:ascii="Arial" w:hAnsi="Arial" w:cs="Arial"/>
          <w:sz w:val="20"/>
          <w:lang w:val="fr-FR"/>
        </w:rPr>
        <w:t>Sept</w:t>
      </w:r>
      <w:r w:rsidRPr="002E4430">
        <w:rPr>
          <w:rFonts w:ascii="Arial" w:hAnsi="Arial" w:cs="Arial"/>
          <w:sz w:val="20"/>
          <w:lang w:val="fr-FR"/>
        </w:rPr>
        <w:t xml:space="preserve"> 201</w:t>
      </w:r>
      <w:r w:rsidR="00DE21B5">
        <w:rPr>
          <w:rFonts w:ascii="Arial" w:hAnsi="Arial" w:cs="Arial"/>
          <w:sz w:val="20"/>
          <w:lang w:val="fr-FR"/>
        </w:rPr>
        <w:t>3</w:t>
      </w:r>
    </w:p>
    <w:p w:rsidR="004F1C0B" w:rsidRDefault="004F1C0B" w:rsidP="004F1C0B">
      <w:pPr>
        <w:pStyle w:val="DefaultText"/>
        <w:rPr>
          <w:rFonts w:ascii="Arial" w:hAnsi="Arial" w:cs="Arial"/>
          <w:b/>
          <w:sz w:val="20"/>
          <w:lang w:val="fr-FR"/>
        </w:rPr>
      </w:pPr>
    </w:p>
    <w:p w:rsidR="004F1C0B" w:rsidRPr="002E4430" w:rsidRDefault="004F1C0B" w:rsidP="004F1C0B">
      <w:pPr>
        <w:pStyle w:val="DefaultText"/>
        <w:jc w:val="both"/>
        <w:rPr>
          <w:rFonts w:ascii="Arial" w:hAnsi="Arial" w:cs="Arial"/>
          <w:b/>
          <w:sz w:val="20"/>
        </w:rPr>
      </w:pPr>
      <w:r w:rsidRPr="002E4430">
        <w:rPr>
          <w:rFonts w:ascii="Arial" w:hAnsi="Arial" w:cs="Arial"/>
          <w:b/>
          <w:sz w:val="20"/>
        </w:rPr>
        <w:t xml:space="preserve">Malayan Banking </w:t>
      </w:r>
      <w:proofErr w:type="spellStart"/>
      <w:r w:rsidRPr="002E4430">
        <w:rPr>
          <w:rFonts w:ascii="Arial" w:hAnsi="Arial" w:cs="Arial"/>
          <w:b/>
          <w:sz w:val="20"/>
        </w:rPr>
        <w:t>Berhad</w:t>
      </w:r>
      <w:proofErr w:type="spellEnd"/>
    </w:p>
    <w:p w:rsidR="007E7333" w:rsidRPr="007E7333" w:rsidRDefault="007E7333" w:rsidP="007E7333">
      <w:pPr>
        <w:pStyle w:val="DefaultText"/>
        <w:jc w:val="both"/>
        <w:rPr>
          <w:rFonts w:ascii="Arial" w:hAnsi="Arial" w:cs="Arial"/>
          <w:sz w:val="20"/>
        </w:rPr>
      </w:pPr>
      <w:r>
        <w:rPr>
          <w:rFonts w:ascii="Arial" w:hAnsi="Arial" w:cs="Arial"/>
          <w:sz w:val="20"/>
        </w:rPr>
        <w:t>4</w:t>
      </w:r>
      <w:r w:rsidRPr="007E7333">
        <w:rPr>
          <w:rFonts w:ascii="Arial" w:hAnsi="Arial" w:cs="Arial"/>
          <w:sz w:val="20"/>
        </w:rPr>
        <w:t xml:space="preserve">th Floor, </w:t>
      </w:r>
      <w:proofErr w:type="spellStart"/>
      <w:r w:rsidRPr="007E7333">
        <w:rPr>
          <w:rFonts w:ascii="Arial" w:hAnsi="Arial" w:cs="Arial"/>
          <w:sz w:val="20"/>
        </w:rPr>
        <w:t>Menara</w:t>
      </w:r>
      <w:proofErr w:type="spellEnd"/>
      <w:r w:rsidRPr="007E7333">
        <w:rPr>
          <w:rFonts w:ascii="Arial" w:hAnsi="Arial" w:cs="Arial"/>
          <w:sz w:val="20"/>
        </w:rPr>
        <w:t xml:space="preserve"> </w:t>
      </w:r>
      <w:proofErr w:type="spellStart"/>
      <w:r w:rsidRPr="007E7333">
        <w:rPr>
          <w:rFonts w:ascii="Arial" w:hAnsi="Arial" w:cs="Arial"/>
          <w:sz w:val="20"/>
        </w:rPr>
        <w:t>Maybank</w:t>
      </w:r>
      <w:proofErr w:type="spellEnd"/>
    </w:p>
    <w:p w:rsidR="007E7333" w:rsidRPr="007E7333" w:rsidRDefault="007E7333" w:rsidP="007E7333">
      <w:pPr>
        <w:pStyle w:val="DefaultText"/>
        <w:jc w:val="both"/>
        <w:rPr>
          <w:rFonts w:ascii="Arial" w:hAnsi="Arial" w:cs="Arial"/>
          <w:sz w:val="20"/>
        </w:rPr>
      </w:pPr>
      <w:r w:rsidRPr="007E7333">
        <w:rPr>
          <w:rFonts w:ascii="Arial" w:hAnsi="Arial" w:cs="Arial"/>
          <w:sz w:val="20"/>
        </w:rPr>
        <w:t xml:space="preserve">100, </w:t>
      </w:r>
      <w:proofErr w:type="spellStart"/>
      <w:r w:rsidRPr="007E7333">
        <w:rPr>
          <w:rFonts w:ascii="Arial" w:hAnsi="Arial" w:cs="Arial"/>
          <w:sz w:val="20"/>
        </w:rPr>
        <w:t>Jalan</w:t>
      </w:r>
      <w:proofErr w:type="spellEnd"/>
      <w:r w:rsidRPr="007E7333">
        <w:rPr>
          <w:rFonts w:ascii="Arial" w:hAnsi="Arial" w:cs="Arial"/>
          <w:sz w:val="20"/>
        </w:rPr>
        <w:t xml:space="preserve"> </w:t>
      </w:r>
      <w:proofErr w:type="spellStart"/>
      <w:r w:rsidRPr="007E7333">
        <w:rPr>
          <w:rFonts w:ascii="Arial" w:hAnsi="Arial" w:cs="Arial"/>
          <w:sz w:val="20"/>
        </w:rPr>
        <w:t>Tun</w:t>
      </w:r>
      <w:proofErr w:type="spellEnd"/>
      <w:r w:rsidRPr="007E7333">
        <w:rPr>
          <w:rFonts w:ascii="Arial" w:hAnsi="Arial" w:cs="Arial"/>
          <w:sz w:val="20"/>
        </w:rPr>
        <w:t xml:space="preserve"> Perak</w:t>
      </w:r>
    </w:p>
    <w:p w:rsidR="004F1C0B" w:rsidRPr="007E63F3" w:rsidRDefault="007E7333" w:rsidP="007E7333">
      <w:pPr>
        <w:pStyle w:val="DefaultText"/>
        <w:jc w:val="both"/>
        <w:rPr>
          <w:rFonts w:ascii="Arial" w:hAnsi="Arial" w:cs="Arial"/>
        </w:rPr>
      </w:pPr>
      <w:proofErr w:type="gramStart"/>
      <w:r w:rsidRPr="007E7333">
        <w:rPr>
          <w:rFonts w:ascii="Arial" w:hAnsi="Arial" w:cs="Arial"/>
          <w:sz w:val="20"/>
        </w:rPr>
        <w:t>50050 Kuala Lumpur.</w:t>
      </w:r>
      <w:proofErr w:type="gramEnd"/>
    </w:p>
    <w:tbl>
      <w:tblPr>
        <w:tblW w:w="0" w:type="auto"/>
        <w:tblLayout w:type="fixed"/>
        <w:tblCellMar>
          <w:left w:w="0" w:type="dxa"/>
          <w:right w:w="0" w:type="dxa"/>
        </w:tblCellMar>
        <w:tblLook w:val="0000"/>
      </w:tblPr>
      <w:tblGrid>
        <w:gridCol w:w="4273"/>
      </w:tblGrid>
      <w:tr w:rsidR="004F1C0B" w:rsidRPr="007E63F3" w:rsidTr="00282FEC">
        <w:trPr>
          <w:trHeight w:val="255"/>
        </w:trPr>
        <w:tc>
          <w:tcPr>
            <w:tcW w:w="4273" w:type="dxa"/>
            <w:tcBorders>
              <w:top w:val="nil"/>
              <w:left w:val="nil"/>
              <w:bottom w:val="nil"/>
              <w:right w:val="nil"/>
            </w:tcBorders>
          </w:tcPr>
          <w:p w:rsidR="004F1C0B" w:rsidRPr="007E63F3" w:rsidRDefault="004F1C0B" w:rsidP="00282FEC">
            <w:pPr>
              <w:tabs>
                <w:tab w:val="left" w:pos="1200"/>
              </w:tabs>
              <w:autoSpaceDE w:val="0"/>
              <w:autoSpaceDN w:val="0"/>
              <w:adjustRightInd w:val="0"/>
              <w:jc w:val="both"/>
              <w:rPr>
                <w:rFonts w:ascii="Arial" w:hAnsi="Arial" w:cs="Arial"/>
                <w:b/>
                <w:color w:val="000000"/>
                <w:lang w:val="it-IT"/>
              </w:rPr>
            </w:pPr>
          </w:p>
        </w:tc>
      </w:tr>
    </w:tbl>
    <w:p w:rsidR="00982FD2" w:rsidRPr="00F8176B" w:rsidRDefault="004F1C0B" w:rsidP="00982FD2">
      <w:pPr>
        <w:pStyle w:val="DefaultText"/>
        <w:jc w:val="both"/>
        <w:rPr>
          <w:rFonts w:ascii="Arial" w:hAnsi="Arial" w:cs="Arial"/>
          <w:b/>
          <w:sz w:val="20"/>
        </w:rPr>
      </w:pPr>
      <w:r w:rsidRPr="007E63F3">
        <w:rPr>
          <w:rFonts w:ascii="Arial" w:hAnsi="Arial" w:cs="Arial"/>
          <w:b/>
        </w:rPr>
        <w:t xml:space="preserve">Attn: </w:t>
      </w:r>
      <w:r w:rsidR="00982FD2">
        <w:rPr>
          <w:rFonts w:ascii="Arial" w:hAnsi="Arial" w:cs="Arial"/>
          <w:b/>
          <w:sz w:val="20"/>
        </w:rPr>
        <w:t xml:space="preserve">Mrs. Wan </w:t>
      </w:r>
      <w:proofErr w:type="spellStart"/>
      <w:r w:rsidR="00982FD2">
        <w:rPr>
          <w:rFonts w:ascii="Arial" w:hAnsi="Arial" w:cs="Arial"/>
          <w:b/>
          <w:sz w:val="20"/>
        </w:rPr>
        <w:t>Nur</w:t>
      </w:r>
      <w:proofErr w:type="spellEnd"/>
      <w:r w:rsidR="00982FD2">
        <w:rPr>
          <w:rFonts w:ascii="Arial" w:hAnsi="Arial" w:cs="Arial"/>
          <w:b/>
          <w:sz w:val="20"/>
        </w:rPr>
        <w:t xml:space="preserve"> </w:t>
      </w:r>
      <w:proofErr w:type="spellStart"/>
      <w:r w:rsidR="00982FD2">
        <w:rPr>
          <w:rFonts w:ascii="Arial" w:hAnsi="Arial" w:cs="Arial"/>
          <w:b/>
          <w:sz w:val="20"/>
        </w:rPr>
        <w:t>Ilyana</w:t>
      </w:r>
      <w:proofErr w:type="spellEnd"/>
    </w:p>
    <w:p w:rsidR="00982FD2" w:rsidRDefault="00982FD2" w:rsidP="00982FD2">
      <w:pPr>
        <w:pStyle w:val="DefaultText"/>
        <w:jc w:val="both"/>
        <w:rPr>
          <w:rFonts w:ascii="Arial" w:hAnsi="Arial" w:cs="Arial"/>
          <w:b/>
          <w:sz w:val="20"/>
        </w:rPr>
      </w:pPr>
      <w:r w:rsidRPr="00F8176B">
        <w:rPr>
          <w:rFonts w:ascii="Arial" w:hAnsi="Arial" w:cs="Arial"/>
          <w:b/>
          <w:sz w:val="20"/>
        </w:rPr>
        <w:tab/>
      </w:r>
      <w:r w:rsidRPr="00D500AE">
        <w:rPr>
          <w:rFonts w:ascii="Arial" w:hAnsi="Arial" w:cs="Arial"/>
          <w:b/>
          <w:sz w:val="20"/>
        </w:rPr>
        <w:t xml:space="preserve">Team Lead, System Management, </w:t>
      </w:r>
    </w:p>
    <w:p w:rsidR="00982FD2" w:rsidRDefault="00982FD2" w:rsidP="00982FD2">
      <w:pPr>
        <w:pStyle w:val="DefaultText"/>
        <w:jc w:val="both"/>
        <w:rPr>
          <w:rFonts w:ascii="Arial" w:hAnsi="Arial" w:cs="Arial"/>
          <w:b/>
          <w:sz w:val="20"/>
        </w:rPr>
      </w:pPr>
      <w:r>
        <w:rPr>
          <w:rFonts w:ascii="Arial" w:hAnsi="Arial" w:cs="Arial"/>
          <w:b/>
          <w:sz w:val="20"/>
        </w:rPr>
        <w:tab/>
      </w:r>
      <w:r w:rsidRPr="00D500AE">
        <w:rPr>
          <w:rFonts w:ascii="Arial" w:hAnsi="Arial" w:cs="Arial"/>
          <w:b/>
          <w:sz w:val="20"/>
        </w:rPr>
        <w:t xml:space="preserve">Securities Services, </w:t>
      </w:r>
    </w:p>
    <w:p w:rsidR="004F1C0B" w:rsidRDefault="00982FD2" w:rsidP="00982FD2">
      <w:pPr>
        <w:pStyle w:val="DefaultText"/>
        <w:jc w:val="both"/>
        <w:rPr>
          <w:rFonts w:ascii="Arial" w:hAnsi="Arial" w:cs="Arial"/>
          <w:b/>
          <w:sz w:val="20"/>
        </w:rPr>
      </w:pPr>
      <w:r>
        <w:rPr>
          <w:rFonts w:ascii="Arial" w:hAnsi="Arial" w:cs="Arial"/>
          <w:b/>
          <w:sz w:val="20"/>
        </w:rPr>
        <w:tab/>
      </w:r>
      <w:r w:rsidRPr="00D500AE">
        <w:rPr>
          <w:rFonts w:ascii="Arial" w:hAnsi="Arial" w:cs="Arial"/>
          <w:b/>
          <w:sz w:val="20"/>
        </w:rPr>
        <w:t>Transaction Banking, Global Banking</w:t>
      </w:r>
    </w:p>
    <w:p w:rsidR="00982FD2" w:rsidRPr="00982FD2" w:rsidRDefault="00982FD2" w:rsidP="00982FD2">
      <w:pPr>
        <w:pStyle w:val="DefaultText"/>
        <w:jc w:val="both"/>
        <w:rPr>
          <w:rFonts w:ascii="Arial" w:hAnsi="Arial" w:cs="Arial"/>
          <w:b/>
          <w:sz w:val="20"/>
        </w:rPr>
      </w:pPr>
    </w:p>
    <w:p w:rsidR="004F1C0B" w:rsidRPr="007E63F3" w:rsidRDefault="004F1C0B" w:rsidP="004F1C0B">
      <w:pPr>
        <w:jc w:val="both"/>
        <w:rPr>
          <w:rFonts w:ascii="Arial" w:hAnsi="Arial" w:cs="Arial"/>
          <w:b/>
          <w:snapToGrid w:val="0"/>
        </w:rPr>
      </w:pPr>
    </w:p>
    <w:p w:rsidR="004F1C0B" w:rsidRPr="007E63F3" w:rsidRDefault="00597E4F" w:rsidP="004F1C0B">
      <w:pPr>
        <w:jc w:val="both"/>
        <w:rPr>
          <w:rFonts w:ascii="Arial" w:hAnsi="Arial" w:cs="Arial"/>
          <w:snapToGrid w:val="0"/>
        </w:rPr>
      </w:pPr>
      <w:r>
        <w:rPr>
          <w:rFonts w:ascii="Arial" w:hAnsi="Arial" w:cs="Arial"/>
          <w:snapToGrid w:val="0"/>
        </w:rPr>
        <w:t xml:space="preserve">Dear </w:t>
      </w:r>
      <w:r w:rsidR="00982FD2">
        <w:rPr>
          <w:rFonts w:ascii="Arial" w:hAnsi="Arial" w:cs="Arial"/>
          <w:snapToGrid w:val="0"/>
        </w:rPr>
        <w:t>Madam</w:t>
      </w:r>
      <w:r w:rsidR="004F1C0B">
        <w:rPr>
          <w:rFonts w:ascii="Arial" w:hAnsi="Arial" w:cs="Arial"/>
          <w:snapToGrid w:val="0"/>
        </w:rPr>
        <w:t xml:space="preserve">, </w:t>
      </w:r>
    </w:p>
    <w:p w:rsidR="004F1C0B" w:rsidRPr="007E63F3" w:rsidRDefault="004F1C0B" w:rsidP="004F1C0B">
      <w:pPr>
        <w:jc w:val="both"/>
        <w:rPr>
          <w:rFonts w:ascii="Arial" w:hAnsi="Arial" w:cs="Arial"/>
          <w:snapToGrid w:val="0"/>
        </w:rPr>
      </w:pPr>
    </w:p>
    <w:p w:rsidR="004F1C0B" w:rsidRDefault="004F1C0B" w:rsidP="004F1C0B">
      <w:pPr>
        <w:jc w:val="both"/>
        <w:rPr>
          <w:rFonts w:ascii="Arial" w:hAnsi="Arial" w:cs="Arial"/>
          <w:b/>
          <w:snapToGrid w:val="0"/>
          <w:u w:val="single"/>
        </w:rPr>
      </w:pPr>
      <w:r w:rsidRPr="007E63F3">
        <w:rPr>
          <w:rFonts w:ascii="Arial" w:hAnsi="Arial" w:cs="Arial"/>
          <w:b/>
          <w:snapToGrid w:val="0"/>
          <w:u w:val="single"/>
        </w:rPr>
        <w:t xml:space="preserve">Re: </w:t>
      </w:r>
      <w:r>
        <w:rPr>
          <w:rFonts w:ascii="Arial" w:hAnsi="Arial" w:cs="Arial"/>
          <w:b/>
          <w:snapToGrid w:val="0"/>
          <w:u w:val="single"/>
        </w:rPr>
        <w:t xml:space="preserve">Proposal for </w:t>
      </w:r>
      <w:proofErr w:type="spellStart"/>
      <w:r w:rsidR="005E6C1C">
        <w:rPr>
          <w:rFonts w:ascii="Arial" w:hAnsi="Arial" w:cs="Arial"/>
          <w:b/>
          <w:snapToGrid w:val="0"/>
          <w:u w:val="single"/>
        </w:rPr>
        <w:t>Maybank’s</w:t>
      </w:r>
      <w:proofErr w:type="spellEnd"/>
      <w:r w:rsidR="00AF42DF">
        <w:rPr>
          <w:rFonts w:ascii="Arial" w:hAnsi="Arial" w:cs="Arial"/>
          <w:b/>
          <w:snapToGrid w:val="0"/>
          <w:u w:val="single"/>
        </w:rPr>
        <w:t xml:space="preserve"> </w:t>
      </w:r>
      <w:proofErr w:type="spellStart"/>
      <w:r w:rsidR="00597E4F">
        <w:rPr>
          <w:rFonts w:ascii="Arial" w:hAnsi="Arial" w:cs="Arial"/>
          <w:b/>
          <w:snapToGrid w:val="0"/>
          <w:u w:val="single"/>
        </w:rPr>
        <w:t>eCustody</w:t>
      </w:r>
      <w:proofErr w:type="spellEnd"/>
      <w:r w:rsidR="00597E4F">
        <w:rPr>
          <w:rFonts w:ascii="Arial" w:hAnsi="Arial" w:cs="Arial"/>
          <w:b/>
          <w:snapToGrid w:val="0"/>
          <w:u w:val="single"/>
        </w:rPr>
        <w:t xml:space="preserve"> </w:t>
      </w:r>
      <w:r w:rsidR="00AF42DF">
        <w:rPr>
          <w:rFonts w:ascii="Arial" w:hAnsi="Arial" w:cs="Arial"/>
          <w:b/>
          <w:snapToGrid w:val="0"/>
          <w:u w:val="single"/>
        </w:rPr>
        <w:t xml:space="preserve">System </w:t>
      </w:r>
      <w:r w:rsidR="001532DC">
        <w:rPr>
          <w:rFonts w:ascii="Arial" w:hAnsi="Arial" w:cs="Arial"/>
          <w:b/>
          <w:snapToGrid w:val="0"/>
          <w:u w:val="single"/>
        </w:rPr>
        <w:t>Change Request</w:t>
      </w:r>
    </w:p>
    <w:p w:rsidR="004F1C0B" w:rsidRDefault="004F1C0B" w:rsidP="004F1C0B">
      <w:pPr>
        <w:rPr>
          <w:rFonts w:ascii="Arial" w:hAnsi="Arial" w:cs="Arial"/>
          <w:snapToGrid w:val="0"/>
        </w:rPr>
      </w:pPr>
    </w:p>
    <w:p w:rsidR="004F1C0B" w:rsidRPr="007E63F3" w:rsidRDefault="004F1C0B" w:rsidP="004F1C0B">
      <w:pPr>
        <w:jc w:val="both"/>
        <w:rPr>
          <w:rFonts w:ascii="Arial" w:hAnsi="Arial" w:cs="Arial"/>
          <w:snapToGrid w:val="0"/>
        </w:rPr>
      </w:pPr>
      <w:r w:rsidRPr="007E63F3">
        <w:rPr>
          <w:rFonts w:ascii="Arial" w:hAnsi="Arial" w:cs="Arial"/>
          <w:snapToGrid w:val="0"/>
        </w:rPr>
        <w:t xml:space="preserve">As per your request, we are pleased to furnish the </w:t>
      </w:r>
      <w:r w:rsidR="003D0CED">
        <w:rPr>
          <w:rFonts w:ascii="Arial" w:hAnsi="Arial" w:cs="Arial"/>
          <w:snapToGrid w:val="0"/>
        </w:rPr>
        <w:t>quotation</w:t>
      </w:r>
      <w:r>
        <w:rPr>
          <w:rFonts w:ascii="Arial" w:hAnsi="Arial" w:cs="Arial"/>
          <w:snapToGrid w:val="0"/>
        </w:rPr>
        <w:t xml:space="preserve"> of the above </w:t>
      </w:r>
      <w:r w:rsidRPr="007E63F3">
        <w:rPr>
          <w:rFonts w:ascii="Arial" w:hAnsi="Arial" w:cs="Arial"/>
          <w:snapToGrid w:val="0"/>
        </w:rPr>
        <w:t xml:space="preserve">for your kind perusal. </w:t>
      </w:r>
    </w:p>
    <w:p w:rsidR="004F1C0B" w:rsidRDefault="004F1C0B" w:rsidP="004F1C0B">
      <w:pPr>
        <w:jc w:val="both"/>
        <w:rPr>
          <w:rFonts w:ascii="Arial" w:hAnsi="Arial" w:cs="Arial"/>
          <w:snapToGrid w:val="0"/>
        </w:rPr>
      </w:pPr>
    </w:p>
    <w:p w:rsidR="004F1C0B" w:rsidRPr="007E63F3" w:rsidRDefault="004F1C0B" w:rsidP="004F1C0B">
      <w:pPr>
        <w:jc w:val="both"/>
        <w:rPr>
          <w:rFonts w:ascii="Arial" w:hAnsi="Arial" w:cs="Arial"/>
        </w:rPr>
      </w:pPr>
      <w:r w:rsidRPr="007E63F3">
        <w:rPr>
          <w:rFonts w:ascii="Arial" w:hAnsi="Arial" w:cs="Arial"/>
        </w:rPr>
        <w:t xml:space="preserve">Once again, we thank you for your kind </w:t>
      </w:r>
      <w:r>
        <w:rPr>
          <w:rFonts w:ascii="Arial" w:hAnsi="Arial" w:cs="Arial"/>
        </w:rPr>
        <w:t>consideration</w:t>
      </w:r>
      <w:r w:rsidRPr="007E63F3">
        <w:rPr>
          <w:rFonts w:ascii="Arial" w:hAnsi="Arial" w:cs="Arial"/>
        </w:rPr>
        <w:t xml:space="preserve"> and we look forward to your continuous support </w:t>
      </w:r>
      <w:proofErr w:type="gramStart"/>
      <w:r w:rsidRPr="007E63F3">
        <w:rPr>
          <w:rFonts w:ascii="Arial" w:hAnsi="Arial" w:cs="Arial"/>
        </w:rPr>
        <w:t xml:space="preserve">in both </w:t>
      </w:r>
      <w:proofErr w:type="spellStart"/>
      <w:r w:rsidRPr="007E63F3">
        <w:rPr>
          <w:rFonts w:ascii="Arial" w:hAnsi="Arial" w:cs="Arial"/>
        </w:rPr>
        <w:t>Penril</w:t>
      </w:r>
      <w:proofErr w:type="spellEnd"/>
      <w:r w:rsidRPr="007E63F3">
        <w:rPr>
          <w:rFonts w:ascii="Arial" w:hAnsi="Arial" w:cs="Arial"/>
        </w:rPr>
        <w:t xml:space="preserve"> </w:t>
      </w:r>
      <w:proofErr w:type="spellStart"/>
      <w:r>
        <w:rPr>
          <w:rFonts w:ascii="Arial" w:hAnsi="Arial" w:cs="Arial"/>
        </w:rPr>
        <w:t>Datability</w:t>
      </w:r>
      <w:proofErr w:type="spellEnd"/>
      <w:r>
        <w:rPr>
          <w:rFonts w:ascii="Arial" w:hAnsi="Arial" w:cs="Arial"/>
        </w:rPr>
        <w:t xml:space="preserve"> </w:t>
      </w:r>
      <w:r w:rsidRPr="007E63F3">
        <w:rPr>
          <w:rFonts w:ascii="Arial" w:hAnsi="Arial" w:cs="Arial"/>
        </w:rPr>
        <w:t>as your choice partner for your application platform</w:t>
      </w:r>
      <w:proofErr w:type="gramEnd"/>
      <w:r w:rsidRPr="007E63F3">
        <w:rPr>
          <w:rFonts w:ascii="Arial" w:hAnsi="Arial" w:cs="Arial"/>
        </w:rPr>
        <w:t>.</w:t>
      </w:r>
    </w:p>
    <w:p w:rsidR="004F1C0B" w:rsidRPr="007E63F3" w:rsidRDefault="004F1C0B" w:rsidP="004F1C0B">
      <w:pPr>
        <w:rPr>
          <w:rFonts w:ascii="Arial" w:hAnsi="Arial" w:cs="Arial"/>
          <w:snapToGrid w:val="0"/>
        </w:rPr>
      </w:pPr>
    </w:p>
    <w:p w:rsidR="004F1C0B" w:rsidRDefault="004F1C0B" w:rsidP="004F1C0B">
      <w:pPr>
        <w:jc w:val="both"/>
        <w:rPr>
          <w:rFonts w:ascii="Arial" w:hAnsi="Arial" w:cs="Arial"/>
          <w:snapToGrid w:val="0"/>
        </w:rPr>
      </w:pPr>
    </w:p>
    <w:p w:rsidR="004F1C0B" w:rsidRPr="007E63F3" w:rsidRDefault="004F1C0B" w:rsidP="004F1C0B">
      <w:pPr>
        <w:jc w:val="both"/>
        <w:rPr>
          <w:rFonts w:ascii="Arial" w:hAnsi="Arial" w:cs="Arial"/>
          <w:snapToGrid w:val="0"/>
        </w:rPr>
      </w:pPr>
      <w:r w:rsidRPr="007E63F3">
        <w:rPr>
          <w:rFonts w:ascii="Arial" w:hAnsi="Arial" w:cs="Arial"/>
          <w:snapToGrid w:val="0"/>
        </w:rPr>
        <w:t>Sincerely,</w:t>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p>
    <w:p w:rsidR="004F1C0B" w:rsidRPr="007E63F3" w:rsidRDefault="004F1C0B" w:rsidP="004F1C0B">
      <w:pPr>
        <w:jc w:val="both"/>
        <w:rPr>
          <w:rFonts w:ascii="Arial" w:hAnsi="Arial" w:cs="Arial"/>
          <w:snapToGrid w:val="0"/>
        </w:rPr>
      </w:pPr>
    </w:p>
    <w:p w:rsidR="004F1C0B" w:rsidRPr="007E63F3" w:rsidRDefault="004F1C0B" w:rsidP="004F1C0B">
      <w:pPr>
        <w:jc w:val="both"/>
        <w:rPr>
          <w:rFonts w:ascii="Arial" w:hAnsi="Arial" w:cs="Arial"/>
          <w:snapToGrid w:val="0"/>
        </w:rPr>
      </w:pPr>
    </w:p>
    <w:p w:rsidR="004F1C0B" w:rsidRPr="007E63F3" w:rsidRDefault="004F1C0B" w:rsidP="004F1C0B">
      <w:pPr>
        <w:jc w:val="both"/>
        <w:rPr>
          <w:rFonts w:ascii="Arial" w:hAnsi="Arial" w:cs="Arial"/>
          <w:snapToGrid w:val="0"/>
        </w:rPr>
      </w:pPr>
    </w:p>
    <w:p w:rsidR="004F1C0B" w:rsidRPr="007E63F3" w:rsidRDefault="00AF42DF" w:rsidP="004F1C0B">
      <w:pPr>
        <w:jc w:val="both"/>
        <w:rPr>
          <w:rFonts w:ascii="Arial" w:hAnsi="Arial" w:cs="Arial"/>
          <w:lang w:val="it-IT"/>
        </w:rPr>
      </w:pPr>
      <w:r>
        <w:rPr>
          <w:rFonts w:ascii="Arial" w:hAnsi="Arial" w:cs="Arial"/>
          <w:lang w:val="it-IT"/>
        </w:rPr>
        <w:t>Yong Man Siew</w:t>
      </w:r>
    </w:p>
    <w:p w:rsidR="004F1C0B" w:rsidRPr="007E63F3" w:rsidRDefault="00AF42DF" w:rsidP="004F1C0B">
      <w:pPr>
        <w:jc w:val="both"/>
        <w:rPr>
          <w:rFonts w:ascii="Arial" w:hAnsi="Arial" w:cs="Arial"/>
          <w:lang w:val="it-IT"/>
        </w:rPr>
      </w:pPr>
      <w:r>
        <w:rPr>
          <w:rFonts w:ascii="Arial" w:hAnsi="Arial" w:cs="Arial"/>
          <w:lang w:val="it-IT"/>
        </w:rPr>
        <w:t>Project Executive</w:t>
      </w:r>
    </w:p>
    <w:p w:rsidR="004F1C0B" w:rsidRPr="007E63F3" w:rsidRDefault="004F1C0B" w:rsidP="004F1C0B">
      <w:pPr>
        <w:jc w:val="both"/>
        <w:rPr>
          <w:rFonts w:ascii="Arial" w:hAnsi="Arial" w:cs="Arial"/>
          <w:lang w:val="it-IT"/>
        </w:rPr>
      </w:pPr>
      <w:r w:rsidRPr="007E63F3">
        <w:rPr>
          <w:rFonts w:ascii="Arial" w:hAnsi="Arial" w:cs="Arial"/>
          <w:lang w:val="it-IT"/>
        </w:rPr>
        <w:t xml:space="preserve"> </w:t>
      </w:r>
    </w:p>
    <w:p w:rsidR="004F1C0B" w:rsidRPr="007E63F3" w:rsidRDefault="004F1C0B" w:rsidP="004F1C0B">
      <w:pPr>
        <w:jc w:val="both"/>
        <w:rPr>
          <w:rFonts w:ascii="Arial" w:hAnsi="Arial" w:cs="Arial"/>
          <w:lang w:val="it-IT"/>
        </w:rPr>
      </w:pPr>
    </w:p>
    <w:p w:rsidR="004F1C0B" w:rsidRPr="007E63F3" w:rsidRDefault="004F1C0B" w:rsidP="004F1C0B">
      <w:pPr>
        <w:jc w:val="both"/>
        <w:rPr>
          <w:rFonts w:ascii="Arial" w:hAnsi="Arial" w:cs="Arial"/>
          <w:lang w:val="it-IT"/>
        </w:rPr>
      </w:pPr>
      <w:r w:rsidRPr="007E63F3">
        <w:rPr>
          <w:rFonts w:ascii="Arial" w:hAnsi="Arial" w:cs="Arial"/>
          <w:lang w:val="it-IT"/>
        </w:rPr>
        <w:t>Cc: Koh Mui Tong - Penril Datability (M) Sdn Bhd</w:t>
      </w:r>
    </w:p>
    <w:p w:rsidR="00C50214" w:rsidRDefault="00982FD2" w:rsidP="004F1C0B">
      <w:pPr>
        <w:pStyle w:val="DefaultText"/>
        <w:rPr>
          <w:rFonts w:ascii="Arial" w:hAnsi="Arial" w:cs="Arial"/>
          <w:sz w:val="20"/>
        </w:rPr>
      </w:pPr>
      <w:r>
        <w:rPr>
          <w:rFonts w:ascii="Arial" w:hAnsi="Arial" w:cs="Arial"/>
          <w:sz w:val="20"/>
        </w:rPr>
        <w:t xml:space="preserve">    </w:t>
      </w:r>
    </w:p>
    <w:p w:rsidR="00C50214" w:rsidRDefault="00C50214" w:rsidP="004F1C0B">
      <w:pPr>
        <w:pStyle w:val="DefaultText"/>
        <w:rPr>
          <w:rFonts w:ascii="Arial" w:hAnsi="Arial" w:cs="Arial"/>
          <w:sz w:val="20"/>
        </w:rPr>
      </w:pPr>
    </w:p>
    <w:p w:rsidR="00C50214" w:rsidRPr="00C50214" w:rsidRDefault="00C50214" w:rsidP="004F1C0B">
      <w:pPr>
        <w:pStyle w:val="DefaultText"/>
        <w:rPr>
          <w:rFonts w:ascii="Arial" w:hAnsi="Arial" w:cs="Arial"/>
          <w:sz w:val="20"/>
        </w:rPr>
        <w:sectPr w:rsidR="00C50214" w:rsidRPr="00C50214" w:rsidSect="002B46D6">
          <w:headerReference w:type="default" r:id="rId13"/>
          <w:pgSz w:w="11909" w:h="16834" w:code="9"/>
          <w:pgMar w:top="1440" w:right="1440" w:bottom="1440" w:left="1440" w:header="720" w:footer="720" w:gutter="0"/>
          <w:cols w:space="720"/>
          <w:docGrid w:linePitch="360"/>
        </w:sectPr>
      </w:pPr>
    </w:p>
    <w:p w:rsidR="000F59F0" w:rsidRDefault="00C50214" w:rsidP="000F59F0">
      <w:pPr>
        <w:pStyle w:val="DefaultText"/>
        <w:rPr>
          <w:rFonts w:ascii="Arial" w:hAnsi="Arial" w:cs="Arial"/>
          <w:b/>
          <w:sz w:val="20"/>
        </w:rPr>
      </w:pPr>
      <w:r>
        <w:rPr>
          <w:rFonts w:ascii="Arial" w:hAnsi="Arial" w:cs="Arial"/>
          <w:b/>
          <w:sz w:val="20"/>
        </w:rPr>
        <w:lastRenderedPageBreak/>
        <w:t>Financial Investment</w:t>
      </w:r>
    </w:p>
    <w:p w:rsidR="00C50214" w:rsidRDefault="00C50214" w:rsidP="000F59F0">
      <w:pPr>
        <w:pStyle w:val="DefaultText"/>
        <w:rPr>
          <w:rFonts w:ascii="Arial" w:hAnsi="Arial" w:cs="Arial"/>
          <w:b/>
          <w:sz w:val="20"/>
        </w:rPr>
      </w:pPr>
    </w:p>
    <w:p w:rsidR="00C50214" w:rsidRDefault="00C50214" w:rsidP="000F59F0">
      <w:pPr>
        <w:pStyle w:val="DefaultText"/>
        <w:rPr>
          <w:rFonts w:ascii="Arial" w:hAnsi="Arial" w:cs="Arial"/>
          <w:b/>
          <w:sz w:val="20"/>
        </w:rPr>
      </w:pPr>
    </w:p>
    <w:tbl>
      <w:tblPr>
        <w:tblStyle w:val="TableGrid"/>
        <w:tblW w:w="0" w:type="auto"/>
        <w:tblLook w:val="04A0"/>
      </w:tblPr>
      <w:tblGrid>
        <w:gridCol w:w="636"/>
        <w:gridCol w:w="4717"/>
        <w:gridCol w:w="1460"/>
        <w:gridCol w:w="1723"/>
      </w:tblGrid>
      <w:tr w:rsidR="002D2A3F" w:rsidTr="00C50214">
        <w:tc>
          <w:tcPr>
            <w:tcW w:w="636" w:type="dxa"/>
            <w:shd w:val="clear" w:color="auto" w:fill="FFFF00"/>
          </w:tcPr>
          <w:p w:rsidR="002D2A3F" w:rsidRDefault="002D2A3F" w:rsidP="000F59F0">
            <w:pPr>
              <w:pStyle w:val="DefaultText"/>
              <w:rPr>
                <w:rFonts w:ascii="Arial" w:hAnsi="Arial" w:cs="Arial"/>
                <w:b/>
                <w:sz w:val="20"/>
              </w:rPr>
            </w:pPr>
            <w:r>
              <w:rPr>
                <w:rFonts w:ascii="Arial" w:hAnsi="Arial" w:cs="Arial"/>
                <w:b/>
                <w:sz w:val="20"/>
              </w:rPr>
              <w:t>No</w:t>
            </w:r>
          </w:p>
        </w:tc>
        <w:tc>
          <w:tcPr>
            <w:tcW w:w="4717" w:type="dxa"/>
            <w:shd w:val="clear" w:color="auto" w:fill="FFFF00"/>
          </w:tcPr>
          <w:p w:rsidR="002D2A3F" w:rsidRDefault="002D2A3F" w:rsidP="000F59F0">
            <w:pPr>
              <w:pStyle w:val="DefaultText"/>
              <w:rPr>
                <w:rFonts w:ascii="Arial" w:hAnsi="Arial" w:cs="Arial"/>
                <w:b/>
                <w:sz w:val="20"/>
              </w:rPr>
            </w:pPr>
            <w:r>
              <w:rPr>
                <w:rFonts w:ascii="Arial" w:hAnsi="Arial" w:cs="Arial"/>
                <w:b/>
                <w:sz w:val="20"/>
              </w:rPr>
              <w:t>Description</w:t>
            </w:r>
          </w:p>
        </w:tc>
        <w:tc>
          <w:tcPr>
            <w:tcW w:w="1460" w:type="dxa"/>
            <w:shd w:val="clear" w:color="auto" w:fill="FFFF00"/>
          </w:tcPr>
          <w:p w:rsidR="002D2A3F" w:rsidRDefault="002D2A3F" w:rsidP="00C50214">
            <w:pPr>
              <w:pStyle w:val="DefaultText"/>
              <w:jc w:val="center"/>
              <w:rPr>
                <w:rFonts w:ascii="Arial" w:hAnsi="Arial" w:cs="Arial"/>
                <w:b/>
                <w:sz w:val="20"/>
              </w:rPr>
            </w:pPr>
            <w:r>
              <w:rPr>
                <w:rFonts w:ascii="Arial" w:hAnsi="Arial" w:cs="Arial"/>
                <w:b/>
                <w:sz w:val="20"/>
              </w:rPr>
              <w:t>Work Days</w:t>
            </w:r>
          </w:p>
        </w:tc>
        <w:tc>
          <w:tcPr>
            <w:tcW w:w="1723" w:type="dxa"/>
            <w:shd w:val="clear" w:color="auto" w:fill="FFFF00"/>
          </w:tcPr>
          <w:p w:rsidR="002D2A3F" w:rsidRDefault="002D2A3F" w:rsidP="00C50214">
            <w:pPr>
              <w:pStyle w:val="DefaultText"/>
              <w:jc w:val="center"/>
              <w:rPr>
                <w:rFonts w:ascii="Arial" w:hAnsi="Arial" w:cs="Arial"/>
                <w:b/>
                <w:sz w:val="20"/>
              </w:rPr>
            </w:pPr>
            <w:r>
              <w:rPr>
                <w:rFonts w:ascii="Arial" w:hAnsi="Arial" w:cs="Arial"/>
                <w:b/>
                <w:sz w:val="20"/>
              </w:rPr>
              <w:t>Total Price (RM)</w:t>
            </w:r>
          </w:p>
        </w:tc>
      </w:tr>
      <w:tr w:rsidR="002D2A3F" w:rsidRPr="00431EF3" w:rsidTr="00C50214">
        <w:tc>
          <w:tcPr>
            <w:tcW w:w="636" w:type="dxa"/>
          </w:tcPr>
          <w:p w:rsidR="002D2A3F" w:rsidRPr="00431EF3" w:rsidRDefault="002D2A3F" w:rsidP="00485A90">
            <w:pPr>
              <w:pStyle w:val="DefaultText"/>
              <w:jc w:val="center"/>
              <w:rPr>
                <w:rFonts w:ascii="Arial" w:hAnsi="Arial" w:cs="Arial"/>
                <w:sz w:val="20"/>
              </w:rPr>
            </w:pPr>
            <w:r w:rsidRPr="00431EF3">
              <w:rPr>
                <w:rFonts w:ascii="Arial" w:hAnsi="Arial" w:cs="Arial"/>
                <w:sz w:val="20"/>
              </w:rPr>
              <w:t>1</w:t>
            </w:r>
          </w:p>
        </w:tc>
        <w:tc>
          <w:tcPr>
            <w:tcW w:w="4717" w:type="dxa"/>
          </w:tcPr>
          <w:p w:rsidR="002D2A3F" w:rsidRDefault="002D2A3F" w:rsidP="00887730">
            <w:pPr>
              <w:tabs>
                <w:tab w:val="left" w:pos="1230"/>
              </w:tabs>
              <w:rPr>
                <w:rFonts w:ascii="Arial" w:hAnsi="Arial" w:cs="Arial"/>
              </w:rPr>
            </w:pPr>
            <w:r>
              <w:rPr>
                <w:rFonts w:ascii="Arial" w:hAnsi="Arial" w:cs="Arial"/>
              </w:rPr>
              <w:t>a. Decimal values of Holdings and Shares</w:t>
            </w:r>
          </w:p>
          <w:p w:rsidR="002D2A3F" w:rsidRPr="00705F7D" w:rsidRDefault="002D2A3F" w:rsidP="00887730">
            <w:pPr>
              <w:pStyle w:val="ListParagraph"/>
              <w:numPr>
                <w:ilvl w:val="0"/>
                <w:numId w:val="47"/>
              </w:numPr>
              <w:tabs>
                <w:tab w:val="left" w:pos="1230"/>
              </w:tabs>
              <w:rPr>
                <w:rFonts w:ascii="Arial" w:hAnsi="Arial" w:cs="Arial"/>
              </w:rPr>
            </w:pPr>
            <w:r w:rsidRPr="00887730">
              <w:rPr>
                <w:rFonts w:ascii="Arial" w:hAnsi="Arial" w:cs="Arial"/>
                <w:sz w:val="20"/>
              </w:rPr>
              <w:t xml:space="preserve">Display the data from host with </w:t>
            </w:r>
            <w:proofErr w:type="gramStart"/>
            <w:r w:rsidR="00A3611F">
              <w:rPr>
                <w:rFonts w:ascii="Arial" w:hAnsi="Arial" w:cs="Arial"/>
                <w:sz w:val="20"/>
              </w:rPr>
              <w:t>seven(</w:t>
            </w:r>
            <w:proofErr w:type="gramEnd"/>
            <w:r w:rsidR="00A3611F">
              <w:rPr>
                <w:rFonts w:ascii="Arial" w:hAnsi="Arial" w:cs="Arial"/>
                <w:sz w:val="20"/>
              </w:rPr>
              <w:t xml:space="preserve">7) </w:t>
            </w:r>
            <w:r w:rsidRPr="00887730">
              <w:rPr>
                <w:rFonts w:ascii="Arial" w:hAnsi="Arial" w:cs="Arial"/>
                <w:sz w:val="20"/>
              </w:rPr>
              <w:t>decimal values</w:t>
            </w:r>
            <w:r>
              <w:rPr>
                <w:rFonts w:ascii="Arial" w:hAnsi="Arial" w:cs="Arial"/>
                <w:sz w:val="20"/>
              </w:rPr>
              <w:t>.</w:t>
            </w:r>
          </w:p>
          <w:p w:rsidR="00705F7D" w:rsidRDefault="00705F7D" w:rsidP="00887730">
            <w:pPr>
              <w:pStyle w:val="ListParagraph"/>
              <w:numPr>
                <w:ilvl w:val="0"/>
                <w:numId w:val="47"/>
              </w:numPr>
              <w:tabs>
                <w:tab w:val="left" w:pos="1230"/>
              </w:tabs>
              <w:rPr>
                <w:rFonts w:ascii="Arial" w:hAnsi="Arial" w:cs="Arial"/>
              </w:rPr>
            </w:pPr>
            <w:r>
              <w:rPr>
                <w:rFonts w:ascii="Arial" w:hAnsi="Arial" w:cs="Arial"/>
                <w:sz w:val="20"/>
              </w:rPr>
              <w:t>Changes applied to all 9 reports</w:t>
            </w:r>
          </w:p>
          <w:p w:rsidR="002D2A3F" w:rsidRDefault="002D2A3F" w:rsidP="00887730">
            <w:pPr>
              <w:pStyle w:val="ListParagraph"/>
              <w:tabs>
                <w:tab w:val="left" w:pos="1230"/>
              </w:tabs>
              <w:ind w:left="0"/>
              <w:rPr>
                <w:rFonts w:ascii="Arial" w:hAnsi="Arial" w:cs="Arial"/>
                <w:sz w:val="20"/>
              </w:rPr>
            </w:pPr>
            <w:r>
              <w:rPr>
                <w:rFonts w:ascii="Arial" w:hAnsi="Arial" w:cs="Arial"/>
                <w:sz w:val="20"/>
              </w:rPr>
              <w:t xml:space="preserve">b. </w:t>
            </w:r>
            <w:r w:rsidRPr="00887730">
              <w:rPr>
                <w:rFonts w:ascii="Arial" w:hAnsi="Arial" w:cs="Arial"/>
                <w:sz w:val="20"/>
              </w:rPr>
              <w:t xml:space="preserve">Stock </w:t>
            </w:r>
            <w:r>
              <w:rPr>
                <w:rFonts w:ascii="Arial" w:hAnsi="Arial" w:cs="Arial"/>
                <w:sz w:val="20"/>
              </w:rPr>
              <w:t>Code in Trade Entry / Upload</w:t>
            </w:r>
          </w:p>
          <w:p w:rsidR="002D2A3F" w:rsidRPr="00FD7F21" w:rsidRDefault="002D2A3F" w:rsidP="00887730">
            <w:pPr>
              <w:pStyle w:val="ListParagraph"/>
              <w:numPr>
                <w:ilvl w:val="0"/>
                <w:numId w:val="47"/>
              </w:numPr>
              <w:tabs>
                <w:tab w:val="left" w:pos="1230"/>
              </w:tabs>
              <w:rPr>
                <w:rFonts w:ascii="Arial" w:hAnsi="Arial" w:cs="Arial"/>
              </w:rPr>
            </w:pPr>
            <w:r>
              <w:rPr>
                <w:rFonts w:ascii="Arial" w:hAnsi="Arial" w:cs="Arial"/>
                <w:sz w:val="20"/>
              </w:rPr>
              <w:t>Increase stock code field / parameter from 6 to 8 character length.</w:t>
            </w:r>
          </w:p>
          <w:p w:rsidR="002D2A3F" w:rsidRDefault="002D2A3F" w:rsidP="00FD7F21">
            <w:pPr>
              <w:pStyle w:val="ListParagraph"/>
              <w:tabs>
                <w:tab w:val="left" w:pos="1230"/>
              </w:tabs>
              <w:ind w:left="0"/>
              <w:rPr>
                <w:rFonts w:ascii="Arial" w:hAnsi="Arial" w:cs="Arial"/>
                <w:sz w:val="20"/>
              </w:rPr>
            </w:pPr>
            <w:r>
              <w:rPr>
                <w:rFonts w:ascii="Arial" w:hAnsi="Arial" w:cs="Arial"/>
                <w:sz w:val="20"/>
              </w:rPr>
              <w:t>c. Decimal Holding / Shares in Trade Entry / Upload</w:t>
            </w:r>
          </w:p>
          <w:p w:rsidR="002D2A3F" w:rsidRPr="00FD7F21" w:rsidRDefault="002D2A3F" w:rsidP="00FD7F21">
            <w:pPr>
              <w:pStyle w:val="ListParagraph"/>
              <w:numPr>
                <w:ilvl w:val="0"/>
                <w:numId w:val="47"/>
              </w:numPr>
              <w:tabs>
                <w:tab w:val="left" w:pos="1230"/>
              </w:tabs>
              <w:rPr>
                <w:rFonts w:ascii="Arial" w:hAnsi="Arial" w:cs="Arial"/>
              </w:rPr>
            </w:pPr>
            <w:r w:rsidRPr="00FD7F21">
              <w:rPr>
                <w:rFonts w:ascii="Arial" w:hAnsi="Arial" w:cs="Arial"/>
                <w:sz w:val="20"/>
              </w:rPr>
              <w:t>Allow decimal values for holding and shares in Trade Entry / Upload</w:t>
            </w:r>
          </w:p>
          <w:p w:rsidR="002D2A3F" w:rsidRDefault="002D2A3F" w:rsidP="00FD7F21">
            <w:pPr>
              <w:pStyle w:val="ListParagraph"/>
              <w:tabs>
                <w:tab w:val="left" w:pos="1230"/>
              </w:tabs>
              <w:ind w:left="0"/>
              <w:rPr>
                <w:rFonts w:ascii="Arial" w:hAnsi="Arial" w:cs="Arial"/>
                <w:sz w:val="20"/>
              </w:rPr>
            </w:pPr>
            <w:r>
              <w:rPr>
                <w:rFonts w:ascii="Arial" w:hAnsi="Arial" w:cs="Arial"/>
                <w:sz w:val="20"/>
              </w:rPr>
              <w:t>d. Cash Account Enquiry (Real Time) – Currency</w:t>
            </w:r>
          </w:p>
          <w:p w:rsidR="002D2A3F" w:rsidRPr="00FD7F21" w:rsidRDefault="002D2A3F" w:rsidP="00FD7F21">
            <w:pPr>
              <w:pStyle w:val="ListParagraph"/>
              <w:numPr>
                <w:ilvl w:val="0"/>
                <w:numId w:val="47"/>
              </w:numPr>
              <w:tabs>
                <w:tab w:val="left" w:pos="1230"/>
              </w:tabs>
              <w:rPr>
                <w:rFonts w:ascii="Arial" w:hAnsi="Arial" w:cs="Arial"/>
              </w:rPr>
            </w:pPr>
            <w:r>
              <w:rPr>
                <w:rFonts w:ascii="Arial" w:hAnsi="Arial" w:cs="Arial"/>
                <w:sz w:val="20"/>
              </w:rPr>
              <w:t>Add new parameter (Currency) in integration module.</w:t>
            </w:r>
          </w:p>
          <w:p w:rsidR="002D2A3F" w:rsidRPr="00887730" w:rsidRDefault="002D2A3F" w:rsidP="00FD7F21">
            <w:pPr>
              <w:pStyle w:val="ListParagraph"/>
              <w:numPr>
                <w:ilvl w:val="0"/>
                <w:numId w:val="47"/>
              </w:numPr>
              <w:tabs>
                <w:tab w:val="left" w:pos="1230"/>
              </w:tabs>
              <w:rPr>
                <w:rFonts w:ascii="Arial" w:hAnsi="Arial" w:cs="Arial"/>
              </w:rPr>
            </w:pPr>
            <w:r>
              <w:rPr>
                <w:rFonts w:ascii="Arial" w:hAnsi="Arial" w:cs="Arial"/>
                <w:sz w:val="20"/>
              </w:rPr>
              <w:t>Display currency in the enquiry screen.</w:t>
            </w:r>
          </w:p>
        </w:tc>
        <w:tc>
          <w:tcPr>
            <w:tcW w:w="1460" w:type="dxa"/>
            <w:vAlign w:val="center"/>
          </w:tcPr>
          <w:p w:rsidR="002D2A3F" w:rsidRPr="00431EF3" w:rsidRDefault="0010799F" w:rsidP="002D2A3F">
            <w:pPr>
              <w:pStyle w:val="DefaultText"/>
              <w:jc w:val="center"/>
              <w:rPr>
                <w:rFonts w:ascii="Arial" w:hAnsi="Arial" w:cs="Arial"/>
                <w:sz w:val="20"/>
              </w:rPr>
            </w:pPr>
            <w:r>
              <w:rPr>
                <w:rFonts w:ascii="Arial" w:hAnsi="Arial" w:cs="Arial"/>
                <w:sz w:val="20"/>
              </w:rPr>
              <w:t>6</w:t>
            </w:r>
          </w:p>
        </w:tc>
        <w:tc>
          <w:tcPr>
            <w:tcW w:w="1723" w:type="dxa"/>
            <w:vAlign w:val="center"/>
          </w:tcPr>
          <w:p w:rsidR="002D2A3F" w:rsidRPr="00431EF3" w:rsidRDefault="002D2A3F" w:rsidP="0010799F">
            <w:pPr>
              <w:pStyle w:val="DefaultText"/>
              <w:jc w:val="right"/>
              <w:rPr>
                <w:rFonts w:ascii="Arial" w:hAnsi="Arial" w:cs="Arial"/>
                <w:sz w:val="20"/>
              </w:rPr>
            </w:pPr>
            <w:r>
              <w:rPr>
                <w:rFonts w:ascii="Arial" w:hAnsi="Arial" w:cs="Arial"/>
                <w:sz w:val="20"/>
              </w:rPr>
              <w:t>1</w:t>
            </w:r>
            <w:r w:rsidR="0010799F">
              <w:rPr>
                <w:rFonts w:ascii="Arial" w:hAnsi="Arial" w:cs="Arial"/>
                <w:sz w:val="20"/>
              </w:rPr>
              <w:t>2</w:t>
            </w:r>
            <w:r>
              <w:rPr>
                <w:rFonts w:ascii="Arial" w:hAnsi="Arial" w:cs="Arial"/>
                <w:sz w:val="20"/>
              </w:rPr>
              <w:t>,000.00</w:t>
            </w:r>
          </w:p>
        </w:tc>
      </w:tr>
      <w:tr w:rsidR="002D2A3F" w:rsidRPr="00431EF3" w:rsidTr="00C50214">
        <w:tc>
          <w:tcPr>
            <w:tcW w:w="636" w:type="dxa"/>
          </w:tcPr>
          <w:p w:rsidR="002D2A3F" w:rsidRDefault="002D2A3F" w:rsidP="00485A90">
            <w:pPr>
              <w:pStyle w:val="DefaultText"/>
              <w:jc w:val="center"/>
              <w:rPr>
                <w:rFonts w:ascii="Arial" w:hAnsi="Arial" w:cs="Arial"/>
                <w:sz w:val="20"/>
              </w:rPr>
            </w:pPr>
            <w:r>
              <w:rPr>
                <w:rFonts w:ascii="Arial" w:hAnsi="Arial" w:cs="Arial"/>
                <w:sz w:val="20"/>
              </w:rPr>
              <w:t>2</w:t>
            </w:r>
          </w:p>
        </w:tc>
        <w:tc>
          <w:tcPr>
            <w:tcW w:w="4717" w:type="dxa"/>
          </w:tcPr>
          <w:p w:rsidR="002D2A3F" w:rsidRPr="00360D0A" w:rsidRDefault="002D2A3F" w:rsidP="00520C54">
            <w:pPr>
              <w:pStyle w:val="DefaultText"/>
              <w:rPr>
                <w:rFonts w:ascii="Arial" w:hAnsi="Arial" w:cs="Arial"/>
                <w:sz w:val="20"/>
              </w:rPr>
            </w:pPr>
            <w:r>
              <w:rPr>
                <w:rFonts w:ascii="Arial" w:hAnsi="Arial" w:cs="Arial"/>
                <w:sz w:val="20"/>
              </w:rPr>
              <w:t xml:space="preserve">SIT / UAT / Implementation </w:t>
            </w:r>
            <w:r w:rsidRPr="00360D0A">
              <w:rPr>
                <w:rFonts w:ascii="Arial" w:hAnsi="Arial" w:cs="Arial"/>
                <w:sz w:val="20"/>
              </w:rPr>
              <w:t>Support</w:t>
            </w:r>
          </w:p>
        </w:tc>
        <w:tc>
          <w:tcPr>
            <w:tcW w:w="1460" w:type="dxa"/>
            <w:vAlign w:val="center"/>
          </w:tcPr>
          <w:p w:rsidR="002D2A3F" w:rsidRPr="00705F7D" w:rsidRDefault="002D2A3F" w:rsidP="002D2A3F">
            <w:pPr>
              <w:pStyle w:val="DefaultText"/>
              <w:jc w:val="center"/>
              <w:rPr>
                <w:rFonts w:ascii="Arial" w:hAnsi="Arial" w:cs="Arial"/>
                <w:sz w:val="20"/>
              </w:rPr>
            </w:pPr>
            <w:r w:rsidRPr="00705F7D">
              <w:rPr>
                <w:rFonts w:ascii="Arial" w:hAnsi="Arial" w:cs="Arial"/>
                <w:sz w:val="20"/>
              </w:rPr>
              <w:t>2</w:t>
            </w:r>
          </w:p>
        </w:tc>
        <w:tc>
          <w:tcPr>
            <w:tcW w:w="1723" w:type="dxa"/>
            <w:vAlign w:val="center"/>
          </w:tcPr>
          <w:p w:rsidR="002D2A3F" w:rsidRPr="00360D0A" w:rsidRDefault="002D2A3F" w:rsidP="001C5F12">
            <w:pPr>
              <w:pStyle w:val="DefaultText"/>
              <w:jc w:val="right"/>
              <w:rPr>
                <w:rFonts w:ascii="Arial" w:hAnsi="Arial" w:cs="Arial"/>
                <w:sz w:val="20"/>
              </w:rPr>
            </w:pPr>
            <w:bookmarkStart w:id="0" w:name="_GoBack"/>
            <w:bookmarkEnd w:id="0"/>
            <w:r>
              <w:rPr>
                <w:rFonts w:ascii="Arial" w:hAnsi="Arial" w:cs="Arial"/>
                <w:sz w:val="20"/>
              </w:rPr>
              <w:t>4</w:t>
            </w:r>
            <w:r w:rsidRPr="00360D0A">
              <w:rPr>
                <w:rFonts w:ascii="Arial" w:hAnsi="Arial" w:cs="Arial"/>
                <w:sz w:val="20"/>
              </w:rPr>
              <w:t>,000.00</w:t>
            </w:r>
          </w:p>
        </w:tc>
      </w:tr>
      <w:tr w:rsidR="002D2A3F" w:rsidRPr="00431EF3" w:rsidTr="00C50214">
        <w:trPr>
          <w:trHeight w:val="471"/>
        </w:trPr>
        <w:tc>
          <w:tcPr>
            <w:tcW w:w="636" w:type="dxa"/>
          </w:tcPr>
          <w:p w:rsidR="002D2A3F" w:rsidRDefault="002D2A3F" w:rsidP="00485A90">
            <w:pPr>
              <w:pStyle w:val="DefaultText"/>
              <w:jc w:val="center"/>
              <w:rPr>
                <w:rFonts w:ascii="Arial" w:hAnsi="Arial" w:cs="Arial"/>
                <w:sz w:val="20"/>
              </w:rPr>
            </w:pPr>
          </w:p>
        </w:tc>
        <w:tc>
          <w:tcPr>
            <w:tcW w:w="4717" w:type="dxa"/>
          </w:tcPr>
          <w:p w:rsidR="002D2A3F" w:rsidRDefault="002D2A3F" w:rsidP="00C50214">
            <w:pPr>
              <w:pStyle w:val="DefaultText"/>
              <w:jc w:val="right"/>
              <w:rPr>
                <w:rFonts w:ascii="Arial" w:hAnsi="Arial" w:cs="Arial"/>
                <w:b/>
                <w:sz w:val="20"/>
              </w:rPr>
            </w:pPr>
          </w:p>
          <w:p w:rsidR="002D2A3F" w:rsidRPr="007C4B4B" w:rsidRDefault="002D2A3F" w:rsidP="00C50214">
            <w:pPr>
              <w:pStyle w:val="DefaultText"/>
              <w:jc w:val="right"/>
              <w:rPr>
                <w:rFonts w:ascii="Arial" w:hAnsi="Arial" w:cs="Arial"/>
                <w:b/>
                <w:sz w:val="20"/>
              </w:rPr>
            </w:pPr>
            <w:r>
              <w:rPr>
                <w:rFonts w:ascii="Arial" w:hAnsi="Arial" w:cs="Arial"/>
                <w:b/>
                <w:sz w:val="20"/>
              </w:rPr>
              <w:t>Subtotal</w:t>
            </w:r>
          </w:p>
        </w:tc>
        <w:tc>
          <w:tcPr>
            <w:tcW w:w="1460" w:type="dxa"/>
            <w:vAlign w:val="center"/>
          </w:tcPr>
          <w:p w:rsidR="002D2A3F" w:rsidRDefault="002D2A3F" w:rsidP="00C50214">
            <w:pPr>
              <w:pStyle w:val="DefaultText"/>
              <w:jc w:val="right"/>
              <w:rPr>
                <w:rFonts w:ascii="Arial" w:hAnsi="Arial" w:cs="Arial"/>
                <w:b/>
                <w:sz w:val="20"/>
              </w:rPr>
            </w:pPr>
          </w:p>
          <w:p w:rsidR="002D2A3F" w:rsidRDefault="002D2A3F" w:rsidP="00C50214">
            <w:pPr>
              <w:pStyle w:val="DefaultText"/>
              <w:jc w:val="right"/>
              <w:rPr>
                <w:rFonts w:ascii="Arial" w:hAnsi="Arial" w:cs="Arial"/>
                <w:b/>
                <w:sz w:val="20"/>
              </w:rPr>
            </w:pPr>
          </w:p>
          <w:p w:rsidR="002D2A3F" w:rsidRPr="007C4B4B" w:rsidRDefault="002D2A3F" w:rsidP="00C50214">
            <w:pPr>
              <w:pStyle w:val="DefaultText"/>
              <w:jc w:val="right"/>
              <w:rPr>
                <w:rFonts w:ascii="Arial" w:hAnsi="Arial" w:cs="Arial"/>
                <w:b/>
                <w:sz w:val="20"/>
              </w:rPr>
            </w:pPr>
          </w:p>
        </w:tc>
        <w:tc>
          <w:tcPr>
            <w:tcW w:w="1723" w:type="dxa"/>
            <w:vAlign w:val="center"/>
          </w:tcPr>
          <w:p w:rsidR="002D2A3F" w:rsidRPr="007C4B4B" w:rsidRDefault="002D2A3F" w:rsidP="0010799F">
            <w:pPr>
              <w:pStyle w:val="DefaultText"/>
              <w:jc w:val="right"/>
              <w:rPr>
                <w:rFonts w:ascii="Arial" w:hAnsi="Arial" w:cs="Arial"/>
                <w:b/>
                <w:sz w:val="20"/>
              </w:rPr>
            </w:pPr>
            <w:r>
              <w:rPr>
                <w:rFonts w:ascii="Arial" w:hAnsi="Arial" w:cs="Arial"/>
                <w:b/>
                <w:sz w:val="20"/>
              </w:rPr>
              <w:t>1</w:t>
            </w:r>
            <w:r w:rsidR="0010799F">
              <w:rPr>
                <w:rFonts w:ascii="Arial" w:hAnsi="Arial" w:cs="Arial"/>
                <w:b/>
                <w:sz w:val="20"/>
              </w:rPr>
              <w:t>6</w:t>
            </w:r>
            <w:r w:rsidRPr="007C4B4B">
              <w:rPr>
                <w:rFonts w:ascii="Arial" w:hAnsi="Arial" w:cs="Arial"/>
                <w:b/>
                <w:sz w:val="20"/>
              </w:rPr>
              <w:t>,000.00</w:t>
            </w:r>
          </w:p>
        </w:tc>
      </w:tr>
      <w:tr w:rsidR="002D2A3F" w:rsidRPr="00431EF3" w:rsidTr="00C50214">
        <w:tc>
          <w:tcPr>
            <w:tcW w:w="636" w:type="dxa"/>
          </w:tcPr>
          <w:p w:rsidR="002D2A3F" w:rsidRDefault="002D2A3F" w:rsidP="00485A90">
            <w:pPr>
              <w:pStyle w:val="DefaultText"/>
              <w:jc w:val="center"/>
              <w:rPr>
                <w:rFonts w:ascii="Arial" w:hAnsi="Arial" w:cs="Arial"/>
                <w:sz w:val="20"/>
              </w:rPr>
            </w:pPr>
          </w:p>
        </w:tc>
        <w:tc>
          <w:tcPr>
            <w:tcW w:w="4717" w:type="dxa"/>
          </w:tcPr>
          <w:p w:rsidR="002D2A3F" w:rsidRDefault="002D2A3F" w:rsidP="00D55B22">
            <w:pPr>
              <w:pStyle w:val="DefaultText"/>
              <w:rPr>
                <w:rFonts w:ascii="Arial" w:hAnsi="Arial" w:cs="Arial"/>
                <w:sz w:val="20"/>
              </w:rPr>
            </w:pPr>
            <w:r w:rsidRPr="00431EF3">
              <w:rPr>
                <w:rFonts w:ascii="Arial" w:hAnsi="Arial" w:cs="Arial"/>
                <w:sz w:val="20"/>
              </w:rPr>
              <w:t>6% Government Service Tax</w:t>
            </w:r>
          </w:p>
        </w:tc>
        <w:tc>
          <w:tcPr>
            <w:tcW w:w="1460" w:type="dxa"/>
            <w:vAlign w:val="center"/>
          </w:tcPr>
          <w:p w:rsidR="002D2A3F" w:rsidRDefault="002D2A3F" w:rsidP="007C4B4B">
            <w:pPr>
              <w:pStyle w:val="DefaultText"/>
              <w:jc w:val="right"/>
              <w:rPr>
                <w:rFonts w:ascii="Arial" w:hAnsi="Arial" w:cs="Arial"/>
                <w:sz w:val="20"/>
              </w:rPr>
            </w:pPr>
          </w:p>
        </w:tc>
        <w:tc>
          <w:tcPr>
            <w:tcW w:w="1723" w:type="dxa"/>
            <w:vAlign w:val="center"/>
          </w:tcPr>
          <w:p w:rsidR="002D2A3F" w:rsidRDefault="0010799F" w:rsidP="00DE21B5">
            <w:pPr>
              <w:pStyle w:val="DefaultText"/>
              <w:jc w:val="right"/>
              <w:rPr>
                <w:rFonts w:ascii="Arial" w:hAnsi="Arial" w:cs="Arial"/>
                <w:sz w:val="20"/>
              </w:rPr>
            </w:pPr>
            <w:r>
              <w:rPr>
                <w:rFonts w:ascii="Arial" w:hAnsi="Arial" w:cs="Arial"/>
                <w:sz w:val="20"/>
              </w:rPr>
              <w:t>960</w:t>
            </w:r>
            <w:r w:rsidR="002D2A3F">
              <w:rPr>
                <w:rFonts w:ascii="Arial" w:hAnsi="Arial" w:cs="Arial"/>
                <w:sz w:val="20"/>
              </w:rPr>
              <w:t>.00</w:t>
            </w:r>
          </w:p>
        </w:tc>
      </w:tr>
      <w:tr w:rsidR="002D2A3F" w:rsidTr="00C50214">
        <w:trPr>
          <w:trHeight w:val="510"/>
        </w:trPr>
        <w:tc>
          <w:tcPr>
            <w:tcW w:w="636" w:type="dxa"/>
          </w:tcPr>
          <w:p w:rsidR="002D2A3F" w:rsidRDefault="002D2A3F" w:rsidP="000F59F0">
            <w:pPr>
              <w:pStyle w:val="DefaultText"/>
              <w:rPr>
                <w:rFonts w:ascii="Arial" w:hAnsi="Arial" w:cs="Arial"/>
                <w:b/>
                <w:sz w:val="20"/>
              </w:rPr>
            </w:pPr>
          </w:p>
        </w:tc>
        <w:tc>
          <w:tcPr>
            <w:tcW w:w="4717" w:type="dxa"/>
          </w:tcPr>
          <w:p w:rsidR="002D2A3F" w:rsidRDefault="002D2A3F" w:rsidP="000F59F0">
            <w:pPr>
              <w:pStyle w:val="DefaultText"/>
              <w:rPr>
                <w:rFonts w:ascii="Arial" w:hAnsi="Arial" w:cs="Arial"/>
                <w:b/>
                <w:sz w:val="20"/>
              </w:rPr>
            </w:pPr>
          </w:p>
        </w:tc>
        <w:tc>
          <w:tcPr>
            <w:tcW w:w="1460" w:type="dxa"/>
          </w:tcPr>
          <w:p w:rsidR="002D2A3F" w:rsidRDefault="002D2A3F" w:rsidP="00C6714E">
            <w:pPr>
              <w:pStyle w:val="DefaultText"/>
              <w:jc w:val="right"/>
              <w:rPr>
                <w:rFonts w:ascii="Arial" w:hAnsi="Arial" w:cs="Arial"/>
                <w:b/>
                <w:sz w:val="20"/>
              </w:rPr>
            </w:pPr>
          </w:p>
          <w:p w:rsidR="002D2A3F" w:rsidRDefault="002D2A3F" w:rsidP="00C6714E">
            <w:pPr>
              <w:pStyle w:val="DefaultText"/>
              <w:jc w:val="right"/>
              <w:rPr>
                <w:rFonts w:ascii="Arial" w:hAnsi="Arial" w:cs="Arial"/>
                <w:b/>
                <w:sz w:val="20"/>
              </w:rPr>
            </w:pPr>
            <w:r>
              <w:rPr>
                <w:rFonts w:ascii="Arial" w:hAnsi="Arial" w:cs="Arial"/>
                <w:b/>
                <w:sz w:val="20"/>
              </w:rPr>
              <w:t>Grand Total:</w:t>
            </w:r>
          </w:p>
        </w:tc>
        <w:tc>
          <w:tcPr>
            <w:tcW w:w="1723" w:type="dxa"/>
          </w:tcPr>
          <w:p w:rsidR="002D2A3F" w:rsidRDefault="002D2A3F" w:rsidP="00D36F1F">
            <w:pPr>
              <w:pStyle w:val="DefaultText"/>
              <w:jc w:val="right"/>
              <w:rPr>
                <w:rFonts w:ascii="Arial" w:hAnsi="Arial" w:cs="Arial"/>
                <w:b/>
                <w:sz w:val="20"/>
              </w:rPr>
            </w:pPr>
          </w:p>
          <w:p w:rsidR="002D2A3F" w:rsidRDefault="002D2A3F" w:rsidP="00D36F1F">
            <w:pPr>
              <w:pStyle w:val="DefaultText"/>
              <w:jc w:val="right"/>
              <w:rPr>
                <w:rFonts w:ascii="Arial" w:hAnsi="Arial" w:cs="Arial"/>
                <w:b/>
                <w:sz w:val="20"/>
              </w:rPr>
            </w:pPr>
            <w:r>
              <w:rPr>
                <w:rFonts w:ascii="Arial" w:hAnsi="Arial" w:cs="Arial"/>
                <w:b/>
                <w:sz w:val="20"/>
              </w:rPr>
              <w:t>1</w:t>
            </w:r>
            <w:r w:rsidR="0010799F">
              <w:rPr>
                <w:rFonts w:ascii="Arial" w:hAnsi="Arial" w:cs="Arial"/>
                <w:b/>
                <w:sz w:val="20"/>
              </w:rPr>
              <w:t>6,96</w:t>
            </w:r>
            <w:r>
              <w:rPr>
                <w:rFonts w:ascii="Arial" w:hAnsi="Arial" w:cs="Arial"/>
                <w:b/>
                <w:sz w:val="20"/>
              </w:rPr>
              <w:t>0.00</w:t>
            </w:r>
          </w:p>
          <w:p w:rsidR="002D2A3F" w:rsidRDefault="002D2A3F" w:rsidP="00D36F1F">
            <w:pPr>
              <w:pStyle w:val="DefaultText"/>
              <w:jc w:val="right"/>
              <w:rPr>
                <w:rFonts w:ascii="Arial" w:hAnsi="Arial" w:cs="Arial"/>
                <w:b/>
                <w:sz w:val="20"/>
              </w:rPr>
            </w:pPr>
          </w:p>
        </w:tc>
      </w:tr>
    </w:tbl>
    <w:p w:rsidR="000F59F0" w:rsidRDefault="000F59F0" w:rsidP="000F59F0">
      <w:pPr>
        <w:pStyle w:val="DefaultText"/>
        <w:rPr>
          <w:rFonts w:ascii="Arial" w:hAnsi="Arial" w:cs="Arial"/>
          <w:b/>
          <w:sz w:val="20"/>
        </w:rPr>
      </w:pPr>
    </w:p>
    <w:p w:rsidR="00C50214" w:rsidRPr="00C50214" w:rsidRDefault="00C50214" w:rsidP="003E03AF">
      <w:pPr>
        <w:pStyle w:val="DefaultText"/>
        <w:rPr>
          <w:rFonts w:ascii="Arial" w:hAnsi="Arial" w:cs="Arial"/>
          <w:sz w:val="20"/>
        </w:rPr>
      </w:pP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Note:</w:t>
      </w:r>
    </w:p>
    <w:p w:rsidR="003E03AF" w:rsidRDefault="003E03AF" w:rsidP="003E03AF">
      <w:pPr>
        <w:autoSpaceDE w:val="0"/>
        <w:autoSpaceDN w:val="0"/>
        <w:adjustRightInd w:val="0"/>
        <w:rPr>
          <w:rFonts w:ascii="Arial" w:eastAsiaTheme="minorEastAsia" w:hAnsi="Arial" w:cs="Arial"/>
          <w:i/>
          <w:iCs/>
          <w:sz w:val="19"/>
          <w:szCs w:val="19"/>
          <w:lang w:eastAsia="zh-CN"/>
        </w:rPr>
      </w:pP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1) The price estimates excludes all system software, hardware and network equipment and any 3</w:t>
      </w:r>
      <w:r w:rsidRPr="007C4B4B">
        <w:rPr>
          <w:rFonts w:ascii="Arial" w:eastAsiaTheme="minorEastAsia" w:hAnsi="Arial" w:cs="Arial"/>
          <w:i/>
          <w:iCs/>
          <w:sz w:val="19"/>
          <w:szCs w:val="19"/>
          <w:vertAlign w:val="superscript"/>
          <w:lang w:eastAsia="zh-CN"/>
        </w:rPr>
        <w:t>rd</w:t>
      </w:r>
      <w:r>
        <w:rPr>
          <w:rFonts w:ascii="Arial" w:eastAsiaTheme="minorEastAsia" w:hAnsi="Arial" w:cs="Arial"/>
          <w:i/>
          <w:iCs/>
          <w:sz w:val="19"/>
          <w:szCs w:val="19"/>
          <w:lang w:eastAsia="zh-CN"/>
        </w:rPr>
        <w:t xml:space="preserve"> party integration services not mentioned in the quotation.</w:t>
      </w: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2) The price above can only be used as indicative purposes only. Actual price will be provided upon further discussion and identifying the scope of work.</w:t>
      </w: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 xml:space="preserve">4) </w:t>
      </w:r>
      <w:proofErr w:type="spellStart"/>
      <w:r>
        <w:rPr>
          <w:rFonts w:ascii="Arial" w:eastAsiaTheme="minorEastAsia" w:hAnsi="Arial" w:cs="Arial"/>
          <w:i/>
          <w:iCs/>
          <w:sz w:val="19"/>
          <w:szCs w:val="19"/>
          <w:lang w:eastAsia="zh-CN"/>
        </w:rPr>
        <w:t>Maybank</w:t>
      </w:r>
      <w:proofErr w:type="spellEnd"/>
      <w:r>
        <w:rPr>
          <w:rFonts w:ascii="Arial" w:eastAsiaTheme="minorEastAsia" w:hAnsi="Arial" w:cs="Arial"/>
          <w:i/>
          <w:iCs/>
          <w:sz w:val="19"/>
          <w:szCs w:val="19"/>
          <w:lang w:eastAsia="zh-CN"/>
        </w:rPr>
        <w:t xml:space="preserve"> will provide hardware and software token for testing purposes.</w:t>
      </w: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 xml:space="preserve">5) User Migrations are not part of this project or quotation. </w:t>
      </w:r>
    </w:p>
    <w:p w:rsidR="003E03AF" w:rsidRDefault="003E03AF" w:rsidP="000F59F0">
      <w:pPr>
        <w:pStyle w:val="DefaultText"/>
        <w:rPr>
          <w:rFonts w:ascii="Arial" w:hAnsi="Arial" w:cs="Arial"/>
          <w:b/>
          <w:sz w:val="20"/>
        </w:rPr>
      </w:pPr>
    </w:p>
    <w:p w:rsidR="003E03AF" w:rsidRDefault="003E03AF" w:rsidP="000F59F0">
      <w:pPr>
        <w:pStyle w:val="DefaultText"/>
        <w:rPr>
          <w:rFonts w:ascii="Arial" w:hAnsi="Arial" w:cs="Arial"/>
          <w:b/>
          <w:sz w:val="20"/>
        </w:rPr>
      </w:pPr>
    </w:p>
    <w:p w:rsidR="00335B08" w:rsidRDefault="00335B08" w:rsidP="000F59F0">
      <w:pPr>
        <w:pStyle w:val="DefaultText"/>
        <w:rPr>
          <w:rFonts w:ascii="Arial" w:hAnsi="Arial" w:cs="Arial"/>
          <w:b/>
          <w:sz w:val="20"/>
        </w:rPr>
        <w:sectPr w:rsidR="00335B08" w:rsidSect="002B46D6">
          <w:headerReference w:type="default" r:id="rId14"/>
          <w:pgSz w:w="11909" w:h="16834" w:code="9"/>
          <w:pgMar w:top="1440" w:right="1440" w:bottom="1440" w:left="1440" w:header="720" w:footer="720" w:gutter="0"/>
          <w:cols w:space="720"/>
          <w:docGrid w:linePitch="360"/>
        </w:sectPr>
      </w:pPr>
    </w:p>
    <w:p w:rsidR="00071891" w:rsidRDefault="00071891" w:rsidP="00071891">
      <w:pPr>
        <w:pStyle w:val="DefaultText"/>
        <w:numPr>
          <w:ilvl w:val="0"/>
          <w:numId w:val="3"/>
        </w:numPr>
        <w:outlineLvl w:val="0"/>
        <w:rPr>
          <w:rFonts w:ascii="Arial" w:hAnsi="Arial" w:cs="Arial"/>
          <w:b/>
          <w:sz w:val="20"/>
        </w:rPr>
      </w:pPr>
      <w:bookmarkStart w:id="1" w:name="_Toc308170805"/>
      <w:r>
        <w:rPr>
          <w:rFonts w:ascii="Arial" w:hAnsi="Arial" w:cs="Arial"/>
          <w:b/>
          <w:sz w:val="20"/>
        </w:rPr>
        <w:lastRenderedPageBreak/>
        <w:t>Payment Terms</w:t>
      </w:r>
      <w:bookmarkEnd w:id="1"/>
    </w:p>
    <w:p w:rsidR="003A7A68" w:rsidRDefault="003A7A68" w:rsidP="003A7A68">
      <w:pPr>
        <w:pStyle w:val="DefaultText"/>
        <w:ind w:left="720"/>
        <w:outlineLvl w:val="0"/>
        <w:rPr>
          <w:rFonts w:ascii="Arial" w:hAnsi="Arial" w:cs="Arial"/>
          <w:b/>
          <w:sz w:val="20"/>
        </w:rPr>
      </w:pPr>
    </w:p>
    <w:p w:rsidR="000F59F0" w:rsidRPr="0074428C" w:rsidRDefault="00071891" w:rsidP="0074428C">
      <w:pPr>
        <w:spacing w:after="200" w:line="276" w:lineRule="auto"/>
        <w:jc w:val="both"/>
        <w:rPr>
          <w:rFonts w:ascii="Arial" w:eastAsia="SimSun" w:hAnsi="Arial" w:cs="Arial"/>
          <w:i/>
        </w:rPr>
      </w:pPr>
      <w:r w:rsidRPr="00247857">
        <w:rPr>
          <w:rFonts w:ascii="Arial" w:eastAsia="SimSun" w:hAnsi="Arial" w:cs="Arial"/>
          <w:i/>
        </w:rPr>
        <w:t>For Customization &amp; Implementation Services</w:t>
      </w:r>
    </w:p>
    <w:p w:rsidR="0074428C" w:rsidRDefault="0074428C" w:rsidP="0074428C">
      <w:pPr>
        <w:pStyle w:val="ListParagraph"/>
        <w:numPr>
          <w:ilvl w:val="0"/>
          <w:numId w:val="42"/>
        </w:numPr>
        <w:spacing w:line="240" w:lineRule="auto"/>
        <w:jc w:val="both"/>
        <w:rPr>
          <w:rFonts w:ascii="Arial" w:eastAsia="SimSun" w:hAnsi="Arial" w:cs="Arial"/>
          <w:sz w:val="20"/>
          <w:szCs w:val="20"/>
          <w:lang w:val="en-US" w:eastAsia="en-US"/>
        </w:rPr>
      </w:pPr>
      <w:r>
        <w:rPr>
          <w:rFonts w:ascii="Arial" w:eastAsia="SimSun" w:hAnsi="Arial" w:cs="Arial"/>
          <w:sz w:val="20"/>
          <w:szCs w:val="20"/>
          <w:lang w:val="en-US" w:eastAsia="en-US"/>
        </w:rPr>
        <w:t>50% upon order confirmation.</w:t>
      </w:r>
    </w:p>
    <w:p w:rsidR="0074428C" w:rsidRDefault="0074428C" w:rsidP="0074428C">
      <w:pPr>
        <w:pStyle w:val="ListParagraph"/>
        <w:numPr>
          <w:ilvl w:val="0"/>
          <w:numId w:val="42"/>
        </w:numPr>
        <w:spacing w:line="240" w:lineRule="auto"/>
        <w:jc w:val="both"/>
        <w:rPr>
          <w:rFonts w:ascii="Arial" w:eastAsia="SimSun" w:hAnsi="Arial" w:cs="Arial"/>
          <w:sz w:val="20"/>
          <w:szCs w:val="20"/>
          <w:lang w:val="en-US" w:eastAsia="en-US"/>
        </w:rPr>
      </w:pPr>
      <w:r>
        <w:rPr>
          <w:rFonts w:ascii="Arial" w:eastAsia="SimSun" w:hAnsi="Arial" w:cs="Arial"/>
          <w:sz w:val="20"/>
          <w:szCs w:val="20"/>
          <w:lang w:val="en-US" w:eastAsia="en-US"/>
        </w:rPr>
        <w:t xml:space="preserve">50% upon delivery of the software </w:t>
      </w:r>
    </w:p>
    <w:p w:rsidR="0074428C" w:rsidRPr="0074428C" w:rsidRDefault="0074428C" w:rsidP="0074428C">
      <w:pPr>
        <w:autoSpaceDE w:val="0"/>
        <w:autoSpaceDN w:val="0"/>
        <w:adjustRightInd w:val="0"/>
        <w:ind w:left="1080"/>
        <w:rPr>
          <w:rFonts w:ascii="Arial" w:eastAsiaTheme="minorEastAsia" w:hAnsi="Arial" w:cs="Arial"/>
          <w:i/>
          <w:iCs/>
          <w:sz w:val="19"/>
          <w:szCs w:val="19"/>
          <w:lang w:eastAsia="zh-CN"/>
        </w:rPr>
      </w:pPr>
    </w:p>
    <w:p w:rsidR="003A7A68" w:rsidRDefault="003A7A68" w:rsidP="003A7A68">
      <w:pPr>
        <w:pStyle w:val="DefaultText"/>
        <w:numPr>
          <w:ilvl w:val="1"/>
          <w:numId w:val="3"/>
        </w:numPr>
        <w:ind w:left="720"/>
        <w:outlineLvl w:val="1"/>
        <w:rPr>
          <w:rFonts w:ascii="Arial" w:hAnsi="Arial" w:cs="Arial"/>
          <w:b/>
          <w:sz w:val="20"/>
        </w:rPr>
      </w:pPr>
      <w:bookmarkStart w:id="2" w:name="_Toc308170807"/>
      <w:r>
        <w:rPr>
          <w:rFonts w:ascii="Arial" w:hAnsi="Arial" w:cs="Arial"/>
          <w:b/>
          <w:sz w:val="20"/>
        </w:rPr>
        <w:t>Payment Terms &amp; Conditions</w:t>
      </w:r>
      <w:bookmarkEnd w:id="2"/>
    </w:p>
    <w:p w:rsidR="00071891" w:rsidRDefault="00071891" w:rsidP="000F59F0">
      <w:pPr>
        <w:autoSpaceDE w:val="0"/>
        <w:autoSpaceDN w:val="0"/>
        <w:adjustRightInd w:val="0"/>
        <w:rPr>
          <w:rFonts w:ascii="Arial" w:eastAsiaTheme="minorEastAsia" w:hAnsi="Arial" w:cs="Arial"/>
          <w:i/>
          <w:iCs/>
          <w:sz w:val="19"/>
          <w:szCs w:val="19"/>
          <w:lang w:eastAsia="zh-CN"/>
        </w:rPr>
      </w:pP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All prices are quoted in Malaysian Ringgit unless otherwise stated.</w:t>
      </w: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 xml:space="preserve">Customer shall fully settle all invoices issued by </w:t>
      </w:r>
      <w:proofErr w:type="spellStart"/>
      <w:r w:rsidRPr="00603BC2">
        <w:rPr>
          <w:rFonts w:ascii="Arial" w:eastAsia="SimSun" w:hAnsi="Arial" w:cs="Arial"/>
        </w:rPr>
        <w:t>Penril</w:t>
      </w:r>
      <w:proofErr w:type="spellEnd"/>
      <w:r w:rsidRPr="00603BC2">
        <w:rPr>
          <w:rFonts w:ascii="Arial" w:eastAsia="SimSun" w:hAnsi="Arial" w:cs="Arial"/>
        </w:rPr>
        <w:t xml:space="preserve"> </w:t>
      </w:r>
      <w:proofErr w:type="spellStart"/>
      <w:r w:rsidRPr="00603BC2">
        <w:rPr>
          <w:rFonts w:ascii="Arial" w:eastAsia="SimSun" w:hAnsi="Arial" w:cs="Arial"/>
        </w:rPr>
        <w:t>Datability</w:t>
      </w:r>
      <w:proofErr w:type="spellEnd"/>
      <w:r w:rsidRPr="00603BC2">
        <w:rPr>
          <w:rFonts w:ascii="Arial" w:eastAsia="SimSun" w:hAnsi="Arial" w:cs="Arial"/>
        </w:rPr>
        <w:t xml:space="preserve"> (M) </w:t>
      </w:r>
      <w:proofErr w:type="spellStart"/>
      <w:r w:rsidRPr="00603BC2">
        <w:rPr>
          <w:rFonts w:ascii="Arial" w:eastAsia="SimSun" w:hAnsi="Arial" w:cs="Arial"/>
        </w:rPr>
        <w:t>Sdn</w:t>
      </w:r>
      <w:proofErr w:type="spellEnd"/>
      <w:r w:rsidRPr="00603BC2">
        <w:rPr>
          <w:rFonts w:ascii="Arial" w:eastAsia="SimSun" w:hAnsi="Arial" w:cs="Arial"/>
        </w:rPr>
        <w:t xml:space="preserve"> </w:t>
      </w:r>
      <w:proofErr w:type="spellStart"/>
      <w:r w:rsidRPr="00603BC2">
        <w:rPr>
          <w:rFonts w:ascii="Arial" w:eastAsia="SimSun" w:hAnsi="Arial" w:cs="Arial"/>
        </w:rPr>
        <w:t>Bhd</w:t>
      </w:r>
      <w:proofErr w:type="spellEnd"/>
      <w:r w:rsidRPr="00603BC2">
        <w:rPr>
          <w:rFonts w:ascii="Arial" w:eastAsia="SimSun" w:hAnsi="Arial" w:cs="Arial"/>
        </w:rPr>
        <w:t xml:space="preserve"> within thirty (30) days from the date of the invoice</w:t>
      </w:r>
      <w:r>
        <w:rPr>
          <w:rFonts w:ascii="Arial" w:eastAsia="SimSun" w:hAnsi="Arial" w:cs="Arial"/>
        </w:rPr>
        <w:t xml:space="preserve"> received by </w:t>
      </w:r>
      <w:proofErr w:type="spellStart"/>
      <w:r>
        <w:rPr>
          <w:rFonts w:ascii="Arial" w:eastAsia="SimSun" w:hAnsi="Arial" w:cs="Arial"/>
        </w:rPr>
        <w:t>Maybank</w:t>
      </w:r>
      <w:proofErr w:type="spellEnd"/>
      <w:r w:rsidRPr="00603BC2">
        <w:rPr>
          <w:rFonts w:ascii="Arial" w:eastAsia="SimSun" w:hAnsi="Arial" w:cs="Arial"/>
        </w:rPr>
        <w:t>, failing which late payment interest at the rate of twelve percent (12%) per annum shall be payable by the Customer for all outstanding sums until full payment.</w:t>
      </w: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The Customer agrees that terms and conditions herein is governed by and shall be construed in accordance with the Malaysian laws and agrees to submit the exclusive jurisdiction of the courts of Malaysia.</w:t>
      </w: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 xml:space="preserve">Any </w:t>
      </w:r>
      <w:r>
        <w:rPr>
          <w:rFonts w:ascii="Arial" w:eastAsia="SimSun" w:hAnsi="Arial" w:cs="Arial"/>
        </w:rPr>
        <w:t xml:space="preserve">out of scope </w:t>
      </w:r>
      <w:r w:rsidRPr="00603BC2">
        <w:rPr>
          <w:rFonts w:ascii="Arial" w:eastAsia="SimSun" w:hAnsi="Arial" w:cs="Arial"/>
        </w:rPr>
        <w:t>changes in specifications shall necessitate a re-quotation</w:t>
      </w:r>
      <w:r>
        <w:rPr>
          <w:rFonts w:ascii="Arial" w:eastAsia="SimSun" w:hAnsi="Arial" w:cs="Arial"/>
        </w:rPr>
        <w:t xml:space="preserve"> mutually agreed by both parties.</w:t>
      </w:r>
    </w:p>
    <w:p w:rsidR="00071891" w:rsidRDefault="00071891" w:rsidP="003A7A68">
      <w:pPr>
        <w:numPr>
          <w:ilvl w:val="0"/>
          <w:numId w:val="44"/>
        </w:numPr>
        <w:tabs>
          <w:tab w:val="clear" w:pos="720"/>
        </w:tabs>
        <w:spacing w:line="276" w:lineRule="auto"/>
        <w:ind w:left="360"/>
        <w:jc w:val="both"/>
        <w:rPr>
          <w:rFonts w:ascii="Arial" w:eastAsia="SimSun" w:hAnsi="Arial" w:cs="Arial"/>
        </w:rPr>
      </w:pPr>
      <w:r>
        <w:rPr>
          <w:rFonts w:ascii="Arial" w:eastAsia="SimSun" w:hAnsi="Arial" w:cs="Arial"/>
        </w:rPr>
        <w:t xml:space="preserve">Agreement stamping cost to be borne by </w:t>
      </w:r>
      <w:proofErr w:type="spellStart"/>
      <w:r>
        <w:rPr>
          <w:rFonts w:ascii="Arial" w:eastAsia="SimSun" w:hAnsi="Arial" w:cs="Arial"/>
        </w:rPr>
        <w:t>Penril</w:t>
      </w:r>
      <w:proofErr w:type="spellEnd"/>
      <w:r>
        <w:rPr>
          <w:rFonts w:ascii="Arial" w:eastAsia="SimSun" w:hAnsi="Arial" w:cs="Arial"/>
        </w:rPr>
        <w:t>.</w:t>
      </w:r>
    </w:p>
    <w:p w:rsidR="00071891" w:rsidRDefault="00071891" w:rsidP="003A7A68">
      <w:pPr>
        <w:numPr>
          <w:ilvl w:val="0"/>
          <w:numId w:val="44"/>
        </w:numPr>
        <w:tabs>
          <w:tab w:val="clear" w:pos="720"/>
        </w:tabs>
        <w:spacing w:line="276" w:lineRule="auto"/>
        <w:ind w:left="360"/>
        <w:jc w:val="both"/>
        <w:rPr>
          <w:rFonts w:ascii="Arial" w:eastAsia="SimSun" w:hAnsi="Arial" w:cs="Arial"/>
        </w:rPr>
      </w:pPr>
      <w:r w:rsidRPr="0017460B">
        <w:rPr>
          <w:rFonts w:ascii="Arial" w:eastAsia="SimSun" w:hAnsi="Arial" w:cs="Arial"/>
        </w:rPr>
        <w:t xml:space="preserve">Upon mutual agreement by both parties </w:t>
      </w:r>
      <w:proofErr w:type="spellStart"/>
      <w:r w:rsidRPr="0017460B">
        <w:rPr>
          <w:rFonts w:ascii="Arial" w:eastAsia="SimSun" w:hAnsi="Arial" w:cs="Arial"/>
        </w:rPr>
        <w:t>Penril</w:t>
      </w:r>
      <w:proofErr w:type="spellEnd"/>
      <w:r w:rsidRPr="0017460B">
        <w:rPr>
          <w:rFonts w:ascii="Arial" w:eastAsia="SimSun" w:hAnsi="Arial" w:cs="Arial"/>
        </w:rPr>
        <w:t xml:space="preserve"> </w:t>
      </w:r>
      <w:proofErr w:type="spellStart"/>
      <w:r w:rsidRPr="0017460B">
        <w:rPr>
          <w:rFonts w:ascii="Arial" w:eastAsia="SimSun" w:hAnsi="Arial" w:cs="Arial"/>
        </w:rPr>
        <w:t>Datability</w:t>
      </w:r>
      <w:proofErr w:type="spellEnd"/>
      <w:r w:rsidRPr="0017460B">
        <w:rPr>
          <w:rFonts w:ascii="Arial" w:eastAsia="SimSun" w:hAnsi="Arial" w:cs="Arial"/>
        </w:rPr>
        <w:t xml:space="preserve"> (M) </w:t>
      </w:r>
      <w:proofErr w:type="spellStart"/>
      <w:r w:rsidRPr="0017460B">
        <w:rPr>
          <w:rFonts w:ascii="Arial" w:eastAsia="SimSun" w:hAnsi="Arial" w:cs="Arial"/>
        </w:rPr>
        <w:t>Sdn</w:t>
      </w:r>
      <w:proofErr w:type="spellEnd"/>
      <w:r w:rsidRPr="0017460B">
        <w:rPr>
          <w:rFonts w:ascii="Arial" w:eastAsia="SimSun" w:hAnsi="Arial" w:cs="Arial"/>
        </w:rPr>
        <w:t xml:space="preserve"> </w:t>
      </w:r>
      <w:proofErr w:type="spellStart"/>
      <w:r w:rsidRPr="0017460B">
        <w:rPr>
          <w:rFonts w:ascii="Arial" w:eastAsia="SimSun" w:hAnsi="Arial" w:cs="Arial"/>
        </w:rPr>
        <w:t>Bhd</w:t>
      </w:r>
      <w:proofErr w:type="spellEnd"/>
      <w:r w:rsidRPr="0017460B">
        <w:rPr>
          <w:rFonts w:ascii="Arial" w:eastAsia="SimSun" w:hAnsi="Arial" w:cs="Arial"/>
        </w:rPr>
        <w:t xml:space="preserve"> reserves the rights to claim the remaining balance payment of the project if the solution is not deployed to production within 60-days after UAT sign-off.</w:t>
      </w:r>
    </w:p>
    <w:p w:rsidR="00DE21B5" w:rsidRPr="0017460B" w:rsidRDefault="00DE21B5" w:rsidP="003A7A68">
      <w:pPr>
        <w:numPr>
          <w:ilvl w:val="0"/>
          <w:numId w:val="44"/>
        </w:numPr>
        <w:tabs>
          <w:tab w:val="clear" w:pos="720"/>
        </w:tabs>
        <w:spacing w:line="276" w:lineRule="auto"/>
        <w:ind w:left="360"/>
        <w:jc w:val="both"/>
        <w:rPr>
          <w:rFonts w:ascii="Arial" w:eastAsia="SimSun" w:hAnsi="Arial" w:cs="Arial"/>
        </w:rPr>
      </w:pPr>
      <w:r>
        <w:rPr>
          <w:rFonts w:ascii="Arial" w:eastAsia="SimSun" w:hAnsi="Arial" w:cs="Arial"/>
        </w:rPr>
        <w:t>This quotation is valid for 30 days as stated from the date herein.</w:t>
      </w:r>
    </w:p>
    <w:p w:rsidR="00071891" w:rsidRPr="002371C3" w:rsidRDefault="00071891" w:rsidP="003A7A68">
      <w:pPr>
        <w:numPr>
          <w:ilvl w:val="0"/>
          <w:numId w:val="44"/>
        </w:numPr>
        <w:tabs>
          <w:tab w:val="clear" w:pos="720"/>
        </w:tabs>
        <w:spacing w:line="276" w:lineRule="auto"/>
        <w:ind w:left="360"/>
        <w:jc w:val="both"/>
        <w:rPr>
          <w:rFonts w:ascii="Arial" w:eastAsia="SimSun" w:hAnsi="Arial" w:cs="Arial"/>
        </w:rPr>
      </w:pPr>
      <w:r w:rsidRPr="002371C3">
        <w:rPr>
          <w:rFonts w:ascii="Arial" w:eastAsia="SimSun" w:hAnsi="Arial" w:cs="Arial"/>
        </w:rPr>
        <w:t>F</w:t>
      </w:r>
      <w:r w:rsidR="007E7333">
        <w:rPr>
          <w:rFonts w:ascii="Arial" w:eastAsia="SimSun" w:hAnsi="Arial" w:cs="Arial"/>
        </w:rPr>
        <w:t>or any clarification of this quotation</w:t>
      </w:r>
      <w:r w:rsidRPr="002371C3">
        <w:rPr>
          <w:rFonts w:ascii="Arial" w:eastAsia="SimSun" w:hAnsi="Arial" w:cs="Arial"/>
        </w:rPr>
        <w:t>,</w:t>
      </w:r>
    </w:p>
    <w:p w:rsidR="00071891" w:rsidRPr="002371C3" w:rsidRDefault="00071891" w:rsidP="00071891">
      <w:pPr>
        <w:ind w:left="1134"/>
        <w:jc w:val="both"/>
        <w:rPr>
          <w:rFonts w:ascii="Arial" w:eastAsia="SimSun" w:hAnsi="Arial" w:cs="Arial"/>
        </w:rPr>
      </w:pPr>
      <w:r w:rsidRPr="002371C3">
        <w:rPr>
          <w:rFonts w:ascii="Arial" w:eastAsia="SimSun" w:hAnsi="Arial" w:cs="Arial"/>
        </w:rPr>
        <w:t xml:space="preserve">For commercial purpose, please contact </w:t>
      </w:r>
      <w:r w:rsidR="002D2A3F" w:rsidRPr="002371C3">
        <w:rPr>
          <w:rFonts w:ascii="Arial" w:eastAsia="SimSun" w:hAnsi="Arial" w:cs="Arial"/>
        </w:rPr>
        <w:t>Tan Lee Yong</w:t>
      </w:r>
    </w:p>
    <w:p w:rsidR="00071891" w:rsidRPr="002371C3" w:rsidRDefault="00071891" w:rsidP="00071891">
      <w:pPr>
        <w:ind w:left="1134" w:firstLine="360"/>
        <w:jc w:val="both"/>
        <w:rPr>
          <w:rFonts w:ascii="Arial" w:eastAsia="SimSun" w:hAnsi="Arial" w:cs="Arial"/>
        </w:rPr>
      </w:pPr>
      <w:proofErr w:type="gramStart"/>
      <w:r w:rsidRPr="002371C3">
        <w:rPr>
          <w:rFonts w:ascii="Arial" w:eastAsia="SimSun" w:hAnsi="Arial" w:cs="Arial"/>
        </w:rPr>
        <w:t>Email :</w:t>
      </w:r>
      <w:proofErr w:type="gramEnd"/>
      <w:r w:rsidRPr="002371C3">
        <w:rPr>
          <w:rFonts w:ascii="Arial" w:eastAsia="SimSun" w:hAnsi="Arial" w:cs="Arial"/>
        </w:rPr>
        <w:t xml:space="preserve"> </w:t>
      </w:r>
      <w:r w:rsidR="00982FD2">
        <w:rPr>
          <w:rFonts w:ascii="Arial" w:eastAsia="SimSun" w:hAnsi="Arial" w:cs="Arial"/>
        </w:rPr>
        <w:t>leeyong.tan</w:t>
      </w:r>
      <w:r w:rsidR="00982FD2" w:rsidRPr="002371C3">
        <w:rPr>
          <w:rFonts w:ascii="Arial" w:eastAsia="SimSun" w:hAnsi="Arial" w:cs="Arial"/>
        </w:rPr>
        <w:t xml:space="preserve">@penril.net or Mobile : </w:t>
      </w:r>
      <w:r w:rsidR="00982FD2">
        <w:rPr>
          <w:rFonts w:ascii="Arial" w:eastAsia="SimSun" w:hAnsi="Arial" w:cs="Arial"/>
        </w:rPr>
        <w:t>+6</w:t>
      </w:r>
      <w:r w:rsidR="00982FD2" w:rsidRPr="002371C3">
        <w:rPr>
          <w:rFonts w:ascii="Arial" w:eastAsia="SimSun" w:hAnsi="Arial" w:cs="Arial"/>
        </w:rPr>
        <w:t>01</w:t>
      </w:r>
      <w:r w:rsidR="00982FD2">
        <w:rPr>
          <w:rFonts w:ascii="Arial" w:eastAsia="SimSun" w:hAnsi="Arial" w:cs="Arial"/>
        </w:rPr>
        <w:t>9 559 8816</w:t>
      </w:r>
    </w:p>
    <w:p w:rsidR="00071891" w:rsidRPr="002371C3" w:rsidRDefault="00071891" w:rsidP="00071891">
      <w:pPr>
        <w:spacing w:line="276" w:lineRule="auto"/>
        <w:ind w:left="1134"/>
        <w:jc w:val="both"/>
        <w:rPr>
          <w:rFonts w:ascii="Arial" w:eastAsia="SimSun" w:hAnsi="Arial" w:cs="Arial"/>
        </w:rPr>
      </w:pPr>
      <w:r w:rsidRPr="002371C3">
        <w:rPr>
          <w:rFonts w:ascii="Arial" w:eastAsia="SimSun" w:hAnsi="Arial" w:cs="Arial"/>
        </w:rPr>
        <w:t xml:space="preserve">For technical, scope &amp; schedule, please contact </w:t>
      </w:r>
      <w:r w:rsidR="002D2A3F">
        <w:rPr>
          <w:rFonts w:ascii="Arial" w:eastAsia="SimSun" w:hAnsi="Arial" w:cs="Arial"/>
        </w:rPr>
        <w:t xml:space="preserve">Vincent </w:t>
      </w:r>
      <w:proofErr w:type="spellStart"/>
      <w:r w:rsidR="002D2A3F">
        <w:rPr>
          <w:rFonts w:ascii="Arial" w:eastAsia="SimSun" w:hAnsi="Arial" w:cs="Arial"/>
        </w:rPr>
        <w:t>Devethas</w:t>
      </w:r>
      <w:proofErr w:type="spellEnd"/>
    </w:p>
    <w:p w:rsidR="00071891" w:rsidRDefault="00071891" w:rsidP="00071891">
      <w:pPr>
        <w:spacing w:line="276" w:lineRule="auto"/>
        <w:ind w:left="1134" w:firstLine="360"/>
        <w:jc w:val="both"/>
        <w:rPr>
          <w:rFonts w:ascii="Arial" w:eastAsia="SimSun" w:hAnsi="Arial" w:cs="Arial"/>
        </w:rPr>
      </w:pPr>
      <w:proofErr w:type="gramStart"/>
      <w:r w:rsidRPr="002371C3">
        <w:rPr>
          <w:rFonts w:ascii="Arial" w:eastAsia="SimSun" w:hAnsi="Arial" w:cs="Arial"/>
        </w:rPr>
        <w:t>Email :</w:t>
      </w:r>
      <w:proofErr w:type="gramEnd"/>
      <w:r w:rsidRPr="002371C3">
        <w:rPr>
          <w:rFonts w:ascii="Arial" w:eastAsia="SimSun" w:hAnsi="Arial" w:cs="Arial"/>
        </w:rPr>
        <w:t xml:space="preserve"> </w:t>
      </w:r>
      <w:r w:rsidR="00982FD2">
        <w:rPr>
          <w:rFonts w:ascii="Arial" w:eastAsia="SimSun" w:hAnsi="Arial" w:cs="Arial"/>
        </w:rPr>
        <w:t>vincent.devethas</w:t>
      </w:r>
      <w:r w:rsidR="00982FD2" w:rsidRPr="004A752C">
        <w:rPr>
          <w:rFonts w:ascii="Arial" w:eastAsia="SimSun" w:hAnsi="Arial" w:cs="Arial"/>
        </w:rPr>
        <w:t>@penril.net</w:t>
      </w:r>
      <w:r w:rsidR="00982FD2">
        <w:rPr>
          <w:rFonts w:ascii="Arial" w:eastAsia="SimSun" w:hAnsi="Arial" w:cs="Arial"/>
        </w:rPr>
        <w:t xml:space="preserve">  or Mobile No </w:t>
      </w:r>
      <w:r w:rsidR="00982FD2">
        <w:rPr>
          <w:rFonts w:ascii="Arial" w:hAnsi="Arial" w:cs="Arial"/>
        </w:rPr>
        <w:t>+6012 532 6884</w:t>
      </w:r>
    </w:p>
    <w:p w:rsidR="00071891" w:rsidRDefault="00071891" w:rsidP="00071891">
      <w:pPr>
        <w:pStyle w:val="Heading1"/>
        <w:spacing w:line="240" w:lineRule="auto"/>
        <w:rPr>
          <w:sz w:val="20"/>
          <w:szCs w:val="20"/>
        </w:rPr>
      </w:pPr>
    </w:p>
    <w:p w:rsidR="00071891" w:rsidRPr="00071891" w:rsidRDefault="00071891" w:rsidP="000F59F0">
      <w:pPr>
        <w:autoSpaceDE w:val="0"/>
        <w:autoSpaceDN w:val="0"/>
        <w:adjustRightInd w:val="0"/>
        <w:rPr>
          <w:rFonts w:ascii="Arial" w:eastAsiaTheme="minorEastAsia" w:hAnsi="Arial" w:cs="Arial"/>
          <w:i/>
          <w:iCs/>
          <w:sz w:val="19"/>
          <w:szCs w:val="19"/>
          <w:lang w:val="en-MY" w:eastAsia="zh-CN"/>
        </w:rPr>
      </w:pPr>
    </w:p>
    <w:p w:rsidR="00C44816" w:rsidRDefault="00C44816">
      <w:pPr>
        <w:spacing w:after="200" w:line="276" w:lineRule="auto"/>
        <w:rPr>
          <w:rFonts w:ascii="Arial" w:eastAsiaTheme="minorEastAsia" w:hAnsi="Arial" w:cs="Arial"/>
          <w:i/>
          <w:iCs/>
          <w:sz w:val="19"/>
          <w:szCs w:val="19"/>
          <w:lang w:eastAsia="zh-CN"/>
        </w:rPr>
      </w:pPr>
      <w:r>
        <w:rPr>
          <w:rFonts w:ascii="Arial" w:eastAsiaTheme="minorEastAsia" w:hAnsi="Arial" w:cs="Arial"/>
          <w:i/>
          <w:iCs/>
          <w:sz w:val="19"/>
          <w:szCs w:val="19"/>
          <w:lang w:eastAsia="zh-CN"/>
        </w:rPr>
        <w:br w:type="page"/>
      </w:r>
    </w:p>
    <w:p w:rsidR="000F59F0" w:rsidRDefault="000F59F0" w:rsidP="000F59F0">
      <w:pPr>
        <w:autoSpaceDE w:val="0"/>
        <w:autoSpaceDN w:val="0"/>
        <w:adjustRightInd w:val="0"/>
        <w:rPr>
          <w:rFonts w:ascii="Arial" w:eastAsiaTheme="minorEastAsia" w:hAnsi="Arial" w:cs="Arial"/>
          <w:i/>
          <w:iCs/>
          <w:sz w:val="19"/>
          <w:szCs w:val="19"/>
          <w:lang w:eastAsia="zh-CN"/>
        </w:rPr>
      </w:pPr>
    </w:p>
    <w:p w:rsidR="00AF096D" w:rsidRPr="00F47901" w:rsidRDefault="00F47901" w:rsidP="00AF096D">
      <w:pPr>
        <w:pStyle w:val="DefaultText"/>
        <w:numPr>
          <w:ilvl w:val="0"/>
          <w:numId w:val="3"/>
        </w:numPr>
        <w:outlineLvl w:val="0"/>
        <w:rPr>
          <w:rFonts w:ascii="Arial" w:hAnsi="Arial" w:cs="Arial"/>
          <w:b/>
        </w:rPr>
      </w:pPr>
      <w:bookmarkStart w:id="3" w:name="_Toc308170808"/>
      <w:r>
        <w:rPr>
          <w:rFonts w:ascii="Arial" w:hAnsi="Arial" w:cs="Arial"/>
          <w:b/>
        </w:rPr>
        <w:t xml:space="preserve">Appendix </w:t>
      </w:r>
      <w:r w:rsidR="00AF096D" w:rsidRPr="00F47901">
        <w:rPr>
          <w:rFonts w:ascii="Arial" w:hAnsi="Arial" w:cs="Arial"/>
          <w:b/>
        </w:rPr>
        <w:t xml:space="preserve">– </w:t>
      </w:r>
      <w:bookmarkEnd w:id="3"/>
      <w:r>
        <w:rPr>
          <w:rFonts w:ascii="Arial" w:hAnsi="Arial" w:cs="Arial"/>
          <w:b/>
        </w:rPr>
        <w:t>Scope of delivery</w:t>
      </w:r>
    </w:p>
    <w:p w:rsidR="007E7333" w:rsidRDefault="007E7333" w:rsidP="007E7333">
      <w:pPr>
        <w:pStyle w:val="DefaultText"/>
        <w:ind w:left="720"/>
        <w:outlineLvl w:val="0"/>
        <w:rPr>
          <w:rFonts w:ascii="Arial" w:hAnsi="Arial" w:cs="Arial"/>
          <w:b/>
          <w:sz w:val="20"/>
        </w:rPr>
      </w:pPr>
    </w:p>
    <w:p w:rsidR="007E7333" w:rsidRDefault="007E7333" w:rsidP="007E7333">
      <w:pPr>
        <w:pStyle w:val="DefaultText"/>
        <w:ind w:left="720"/>
        <w:outlineLvl w:val="0"/>
        <w:rPr>
          <w:rFonts w:ascii="Arial" w:hAnsi="Arial" w:cs="Arial"/>
          <w:b/>
          <w:sz w:val="20"/>
        </w:rPr>
      </w:pPr>
    </w:p>
    <w:tbl>
      <w:tblPr>
        <w:tblStyle w:val="TableGrid"/>
        <w:tblW w:w="0" w:type="auto"/>
        <w:tblLook w:val="04A0"/>
      </w:tblPr>
      <w:tblGrid>
        <w:gridCol w:w="1526"/>
        <w:gridCol w:w="1559"/>
        <w:gridCol w:w="4536"/>
        <w:gridCol w:w="1559"/>
      </w:tblGrid>
      <w:tr w:rsidR="00F909CB" w:rsidRPr="003D1EBA" w:rsidTr="00F909CB">
        <w:tc>
          <w:tcPr>
            <w:tcW w:w="1526" w:type="dxa"/>
          </w:tcPr>
          <w:p w:rsidR="00F909CB" w:rsidRPr="003D1EBA" w:rsidRDefault="00F909CB" w:rsidP="00F909CB">
            <w:pPr>
              <w:tabs>
                <w:tab w:val="left" w:pos="2100"/>
              </w:tabs>
              <w:jc w:val="center"/>
              <w:rPr>
                <w:rFonts w:ascii="Arial" w:hAnsi="Arial" w:cs="Arial"/>
                <w:b/>
                <w:bCs/>
              </w:rPr>
            </w:pPr>
            <w:r w:rsidRPr="003D1EBA">
              <w:rPr>
                <w:rFonts w:ascii="Arial" w:hAnsi="Arial" w:cs="Arial"/>
                <w:b/>
                <w:bCs/>
              </w:rPr>
              <w:t>Application</w:t>
            </w:r>
          </w:p>
        </w:tc>
        <w:tc>
          <w:tcPr>
            <w:tcW w:w="1559" w:type="dxa"/>
          </w:tcPr>
          <w:p w:rsidR="00F909CB" w:rsidRPr="003D1EBA" w:rsidRDefault="00F909CB" w:rsidP="00F909CB">
            <w:pPr>
              <w:tabs>
                <w:tab w:val="left" w:pos="2100"/>
              </w:tabs>
              <w:jc w:val="center"/>
              <w:rPr>
                <w:rFonts w:ascii="Arial" w:hAnsi="Arial" w:cs="Arial"/>
                <w:b/>
                <w:bCs/>
              </w:rPr>
            </w:pPr>
            <w:r w:rsidRPr="003D1EBA">
              <w:rPr>
                <w:rFonts w:ascii="Arial" w:hAnsi="Arial" w:cs="Arial"/>
                <w:b/>
                <w:bCs/>
              </w:rPr>
              <w:t>Module</w:t>
            </w:r>
          </w:p>
        </w:tc>
        <w:tc>
          <w:tcPr>
            <w:tcW w:w="4536" w:type="dxa"/>
          </w:tcPr>
          <w:p w:rsidR="00F909CB" w:rsidRPr="003D1EBA" w:rsidRDefault="00F909CB" w:rsidP="00F909CB">
            <w:pPr>
              <w:tabs>
                <w:tab w:val="left" w:pos="2100"/>
              </w:tabs>
              <w:jc w:val="center"/>
              <w:rPr>
                <w:rFonts w:ascii="Arial" w:hAnsi="Arial" w:cs="Arial"/>
                <w:b/>
                <w:bCs/>
              </w:rPr>
            </w:pPr>
            <w:r w:rsidRPr="003D1EBA">
              <w:rPr>
                <w:rFonts w:ascii="Arial" w:hAnsi="Arial" w:cs="Arial"/>
                <w:b/>
                <w:bCs/>
              </w:rPr>
              <w:t>Description</w:t>
            </w:r>
          </w:p>
        </w:tc>
        <w:tc>
          <w:tcPr>
            <w:tcW w:w="1559" w:type="dxa"/>
          </w:tcPr>
          <w:p w:rsidR="00F909CB" w:rsidRPr="003D1EBA" w:rsidRDefault="00F909CB" w:rsidP="00F909CB">
            <w:pPr>
              <w:tabs>
                <w:tab w:val="left" w:pos="2100"/>
              </w:tabs>
              <w:jc w:val="center"/>
              <w:rPr>
                <w:rFonts w:ascii="Arial" w:hAnsi="Arial" w:cs="Arial"/>
                <w:b/>
                <w:bCs/>
              </w:rPr>
            </w:pPr>
            <w:r w:rsidRPr="003D1EBA">
              <w:rPr>
                <w:rFonts w:ascii="Arial" w:hAnsi="Arial" w:cs="Arial"/>
                <w:b/>
                <w:bCs/>
              </w:rPr>
              <w:t>Category</w:t>
            </w:r>
          </w:p>
        </w:tc>
      </w:tr>
      <w:tr w:rsidR="00705F7D" w:rsidRPr="003D1EBA" w:rsidTr="00705F7D">
        <w:tc>
          <w:tcPr>
            <w:tcW w:w="1526" w:type="dxa"/>
            <w:vMerge w:val="restart"/>
            <w:vAlign w:val="center"/>
          </w:tcPr>
          <w:p w:rsidR="00705F7D" w:rsidRPr="003D1EBA" w:rsidRDefault="00705F7D" w:rsidP="00F56DAB">
            <w:pPr>
              <w:tabs>
                <w:tab w:val="left" w:pos="2100"/>
              </w:tabs>
              <w:rPr>
                <w:rFonts w:ascii="Arial" w:hAnsi="Arial" w:cs="Arial"/>
                <w:bCs/>
              </w:rPr>
            </w:pPr>
            <w:proofErr w:type="spellStart"/>
            <w:r w:rsidRPr="003D1EBA">
              <w:rPr>
                <w:rFonts w:ascii="Arial" w:hAnsi="Arial" w:cs="Arial"/>
                <w:bCs/>
              </w:rPr>
              <w:t>eCustody</w:t>
            </w:r>
            <w:proofErr w:type="spellEnd"/>
            <w:r w:rsidRPr="003D1EBA">
              <w:rPr>
                <w:rFonts w:ascii="Arial" w:hAnsi="Arial" w:cs="Arial"/>
                <w:bCs/>
              </w:rPr>
              <w:t xml:space="preserve"> System</w:t>
            </w:r>
          </w:p>
        </w:tc>
        <w:tc>
          <w:tcPr>
            <w:tcW w:w="1559" w:type="dxa"/>
            <w:vAlign w:val="center"/>
          </w:tcPr>
          <w:p w:rsidR="00705F7D" w:rsidRPr="003D1EBA" w:rsidRDefault="00705F7D" w:rsidP="00F56DAB">
            <w:pPr>
              <w:tabs>
                <w:tab w:val="left" w:pos="2100"/>
              </w:tabs>
              <w:rPr>
                <w:rFonts w:ascii="Arial" w:hAnsi="Arial" w:cs="Arial"/>
                <w:bCs/>
              </w:rPr>
            </w:pPr>
            <w:r w:rsidRPr="003D1EBA">
              <w:rPr>
                <w:rFonts w:ascii="Arial" w:hAnsi="Arial" w:cs="Arial"/>
                <w:bCs/>
              </w:rPr>
              <w:t>Report</w:t>
            </w:r>
          </w:p>
        </w:tc>
        <w:tc>
          <w:tcPr>
            <w:tcW w:w="4536" w:type="dxa"/>
            <w:vAlign w:val="center"/>
          </w:tcPr>
          <w:p w:rsidR="00705F7D" w:rsidRPr="003D1EBA" w:rsidRDefault="00705F7D" w:rsidP="00942C67">
            <w:pPr>
              <w:pStyle w:val="ListParagraph"/>
              <w:numPr>
                <w:ilvl w:val="0"/>
                <w:numId w:val="48"/>
              </w:numPr>
              <w:tabs>
                <w:tab w:val="left" w:pos="2100"/>
              </w:tabs>
              <w:ind w:left="317" w:hanging="283"/>
              <w:rPr>
                <w:rFonts w:ascii="Arial" w:hAnsi="Arial" w:cs="Arial"/>
                <w:bCs/>
                <w:sz w:val="20"/>
                <w:szCs w:val="20"/>
              </w:rPr>
            </w:pPr>
            <w:r w:rsidRPr="003D1EBA">
              <w:rPr>
                <w:rFonts w:ascii="Arial" w:hAnsi="Arial" w:cs="Arial"/>
                <w:bCs/>
                <w:sz w:val="20"/>
                <w:szCs w:val="20"/>
              </w:rPr>
              <w:t>Display Holding and Share data in decimal values (</w:t>
            </w:r>
            <w:r w:rsidR="00A3611F">
              <w:rPr>
                <w:rFonts w:ascii="Arial" w:hAnsi="Arial" w:cs="Arial"/>
                <w:bCs/>
                <w:sz w:val="20"/>
                <w:szCs w:val="20"/>
              </w:rPr>
              <w:t>7</w:t>
            </w:r>
            <w:r w:rsidRPr="003D1EBA">
              <w:rPr>
                <w:rFonts w:ascii="Arial" w:hAnsi="Arial" w:cs="Arial"/>
                <w:bCs/>
                <w:sz w:val="20"/>
                <w:szCs w:val="20"/>
              </w:rPr>
              <w:t xml:space="preserve"> positions).</w:t>
            </w:r>
          </w:p>
          <w:p w:rsidR="00C44816" w:rsidRPr="003D1EBA" w:rsidRDefault="00C44816" w:rsidP="00942C67">
            <w:pPr>
              <w:pStyle w:val="ListParagraph"/>
              <w:numPr>
                <w:ilvl w:val="0"/>
                <w:numId w:val="48"/>
              </w:numPr>
              <w:tabs>
                <w:tab w:val="left" w:pos="2100"/>
              </w:tabs>
              <w:ind w:left="317" w:hanging="283"/>
              <w:rPr>
                <w:rFonts w:ascii="Arial" w:hAnsi="Arial" w:cs="Arial"/>
                <w:bCs/>
                <w:sz w:val="20"/>
                <w:szCs w:val="20"/>
              </w:rPr>
            </w:pPr>
            <w:r w:rsidRPr="003D1EBA">
              <w:rPr>
                <w:rFonts w:ascii="Arial" w:hAnsi="Arial" w:cs="Arial"/>
                <w:bCs/>
                <w:sz w:val="20"/>
                <w:szCs w:val="20"/>
              </w:rPr>
              <w:t>Changes applied to all 9 reports:</w:t>
            </w:r>
          </w:p>
          <w:p w:rsidR="00C44816" w:rsidRPr="003D1EBA" w:rsidRDefault="00C44816" w:rsidP="00C44816">
            <w:pPr>
              <w:pStyle w:val="ListParagraph"/>
              <w:numPr>
                <w:ilvl w:val="1"/>
                <w:numId w:val="48"/>
              </w:numPr>
              <w:tabs>
                <w:tab w:val="left" w:pos="2100"/>
              </w:tabs>
              <w:ind w:left="601" w:hanging="284"/>
              <w:rPr>
                <w:rFonts w:ascii="Arial" w:hAnsi="Arial" w:cs="Arial"/>
                <w:bCs/>
                <w:sz w:val="20"/>
                <w:szCs w:val="20"/>
              </w:rPr>
            </w:pPr>
            <w:r w:rsidRPr="003D1EBA">
              <w:rPr>
                <w:rFonts w:ascii="Arial" w:hAnsi="Arial" w:cs="Arial"/>
                <w:bCs/>
                <w:sz w:val="20"/>
                <w:szCs w:val="20"/>
              </w:rPr>
              <w:t>Settled Purchase</w:t>
            </w:r>
          </w:p>
          <w:p w:rsidR="00C44816" w:rsidRPr="003D1EBA" w:rsidRDefault="00C44816" w:rsidP="00C44816">
            <w:pPr>
              <w:pStyle w:val="ListParagraph"/>
              <w:numPr>
                <w:ilvl w:val="1"/>
                <w:numId w:val="48"/>
              </w:numPr>
              <w:tabs>
                <w:tab w:val="left" w:pos="2100"/>
              </w:tabs>
              <w:ind w:left="601" w:hanging="284"/>
              <w:rPr>
                <w:rFonts w:ascii="Arial" w:hAnsi="Arial" w:cs="Arial"/>
                <w:bCs/>
                <w:sz w:val="20"/>
                <w:szCs w:val="20"/>
              </w:rPr>
            </w:pPr>
            <w:r w:rsidRPr="003D1EBA">
              <w:rPr>
                <w:rFonts w:ascii="Arial" w:hAnsi="Arial" w:cs="Arial"/>
                <w:bCs/>
                <w:sz w:val="20"/>
                <w:szCs w:val="20"/>
              </w:rPr>
              <w:t>Settled Sale</w:t>
            </w:r>
          </w:p>
          <w:p w:rsidR="00C44816" w:rsidRPr="003D1EBA" w:rsidRDefault="00C44816" w:rsidP="00C44816">
            <w:pPr>
              <w:pStyle w:val="ListParagraph"/>
              <w:numPr>
                <w:ilvl w:val="1"/>
                <w:numId w:val="48"/>
              </w:numPr>
              <w:tabs>
                <w:tab w:val="left" w:pos="2100"/>
              </w:tabs>
              <w:ind w:left="601" w:hanging="284"/>
              <w:rPr>
                <w:rFonts w:ascii="Arial" w:hAnsi="Arial" w:cs="Arial"/>
                <w:bCs/>
                <w:sz w:val="20"/>
                <w:szCs w:val="20"/>
              </w:rPr>
            </w:pPr>
            <w:r w:rsidRPr="003D1EBA">
              <w:rPr>
                <w:rFonts w:ascii="Arial" w:hAnsi="Arial" w:cs="Arial"/>
                <w:bCs/>
                <w:sz w:val="20"/>
                <w:szCs w:val="20"/>
              </w:rPr>
              <w:t>Cancelled/Rejected Trades</w:t>
            </w:r>
          </w:p>
          <w:p w:rsidR="00C44816" w:rsidRPr="003D1EBA" w:rsidRDefault="00C44816" w:rsidP="00C44816">
            <w:pPr>
              <w:pStyle w:val="ListParagraph"/>
              <w:numPr>
                <w:ilvl w:val="1"/>
                <w:numId w:val="48"/>
              </w:numPr>
              <w:tabs>
                <w:tab w:val="left" w:pos="2100"/>
              </w:tabs>
              <w:ind w:left="601" w:hanging="284"/>
              <w:rPr>
                <w:rFonts w:ascii="Arial" w:hAnsi="Arial" w:cs="Arial"/>
                <w:bCs/>
                <w:sz w:val="20"/>
                <w:szCs w:val="20"/>
              </w:rPr>
            </w:pPr>
            <w:r w:rsidRPr="003D1EBA">
              <w:rPr>
                <w:rFonts w:ascii="Arial" w:hAnsi="Arial" w:cs="Arial"/>
                <w:bCs/>
                <w:sz w:val="20"/>
                <w:szCs w:val="20"/>
              </w:rPr>
              <w:t>Corporate Action</w:t>
            </w:r>
          </w:p>
          <w:p w:rsidR="00C44816" w:rsidRPr="003D1EBA" w:rsidRDefault="00C44816" w:rsidP="00C44816">
            <w:pPr>
              <w:pStyle w:val="ListParagraph"/>
              <w:numPr>
                <w:ilvl w:val="1"/>
                <w:numId w:val="48"/>
              </w:numPr>
              <w:tabs>
                <w:tab w:val="left" w:pos="2100"/>
              </w:tabs>
              <w:ind w:left="601" w:hanging="284"/>
              <w:rPr>
                <w:rFonts w:ascii="Arial" w:hAnsi="Arial" w:cs="Arial"/>
                <w:bCs/>
                <w:sz w:val="20"/>
                <w:szCs w:val="20"/>
              </w:rPr>
            </w:pPr>
            <w:r w:rsidRPr="003D1EBA">
              <w:rPr>
                <w:rFonts w:ascii="Arial" w:hAnsi="Arial" w:cs="Arial"/>
                <w:bCs/>
                <w:sz w:val="20"/>
                <w:szCs w:val="20"/>
              </w:rPr>
              <w:t>Corporate Meeting</w:t>
            </w:r>
          </w:p>
          <w:p w:rsidR="00C44816" w:rsidRPr="003D1EBA" w:rsidRDefault="00C44816" w:rsidP="00C44816">
            <w:pPr>
              <w:pStyle w:val="ListParagraph"/>
              <w:numPr>
                <w:ilvl w:val="1"/>
                <w:numId w:val="48"/>
              </w:numPr>
              <w:tabs>
                <w:tab w:val="left" w:pos="2100"/>
              </w:tabs>
              <w:ind w:left="601" w:hanging="284"/>
              <w:rPr>
                <w:rFonts w:ascii="Arial" w:hAnsi="Arial" w:cs="Arial"/>
                <w:bCs/>
                <w:sz w:val="20"/>
                <w:szCs w:val="20"/>
              </w:rPr>
            </w:pPr>
            <w:r w:rsidRPr="003D1EBA">
              <w:rPr>
                <w:rFonts w:ascii="Arial" w:hAnsi="Arial" w:cs="Arial"/>
                <w:bCs/>
                <w:sz w:val="20"/>
                <w:szCs w:val="20"/>
              </w:rPr>
              <w:t>Shareholdings by Master Account</w:t>
            </w:r>
          </w:p>
          <w:p w:rsidR="00C44816" w:rsidRPr="003D1EBA" w:rsidRDefault="00C44816" w:rsidP="00C44816">
            <w:pPr>
              <w:pStyle w:val="ListParagraph"/>
              <w:numPr>
                <w:ilvl w:val="1"/>
                <w:numId w:val="48"/>
              </w:numPr>
              <w:tabs>
                <w:tab w:val="left" w:pos="2100"/>
              </w:tabs>
              <w:ind w:left="601" w:hanging="284"/>
              <w:rPr>
                <w:rFonts w:ascii="Arial" w:hAnsi="Arial" w:cs="Arial"/>
                <w:bCs/>
                <w:sz w:val="20"/>
                <w:szCs w:val="20"/>
              </w:rPr>
            </w:pPr>
            <w:r w:rsidRPr="003D1EBA">
              <w:rPr>
                <w:rFonts w:ascii="Arial" w:hAnsi="Arial" w:cs="Arial"/>
                <w:bCs/>
                <w:sz w:val="20"/>
                <w:szCs w:val="20"/>
              </w:rPr>
              <w:t>Shareholdings by Custody Account</w:t>
            </w:r>
          </w:p>
          <w:p w:rsidR="00C44816" w:rsidRPr="003D1EBA" w:rsidRDefault="00C44816" w:rsidP="00C44816">
            <w:pPr>
              <w:pStyle w:val="ListParagraph"/>
              <w:numPr>
                <w:ilvl w:val="1"/>
                <w:numId w:val="48"/>
              </w:numPr>
              <w:tabs>
                <w:tab w:val="left" w:pos="2100"/>
              </w:tabs>
              <w:ind w:left="601" w:hanging="284"/>
              <w:rPr>
                <w:rFonts w:ascii="Arial" w:hAnsi="Arial" w:cs="Arial"/>
                <w:bCs/>
                <w:sz w:val="20"/>
                <w:szCs w:val="20"/>
              </w:rPr>
            </w:pPr>
            <w:r w:rsidRPr="003D1EBA">
              <w:rPr>
                <w:rFonts w:ascii="Arial" w:hAnsi="Arial" w:cs="Arial"/>
                <w:bCs/>
                <w:sz w:val="20"/>
                <w:szCs w:val="20"/>
              </w:rPr>
              <w:t>Substantial Holdings</w:t>
            </w:r>
          </w:p>
          <w:p w:rsidR="00C44816" w:rsidRPr="003D1EBA" w:rsidRDefault="00C44816" w:rsidP="00C44816">
            <w:pPr>
              <w:pStyle w:val="ListParagraph"/>
              <w:numPr>
                <w:ilvl w:val="1"/>
                <w:numId w:val="48"/>
              </w:numPr>
              <w:tabs>
                <w:tab w:val="left" w:pos="2100"/>
              </w:tabs>
              <w:ind w:left="601" w:hanging="284"/>
              <w:rPr>
                <w:rFonts w:ascii="Arial" w:hAnsi="Arial" w:cs="Arial"/>
                <w:bCs/>
                <w:sz w:val="20"/>
                <w:szCs w:val="20"/>
              </w:rPr>
            </w:pPr>
            <w:r w:rsidRPr="003D1EBA">
              <w:rPr>
                <w:rFonts w:ascii="Arial" w:hAnsi="Arial" w:cs="Arial"/>
                <w:bCs/>
                <w:sz w:val="20"/>
                <w:szCs w:val="20"/>
              </w:rPr>
              <w:t>Statement of Holdings</w:t>
            </w:r>
          </w:p>
        </w:tc>
        <w:tc>
          <w:tcPr>
            <w:tcW w:w="1559" w:type="dxa"/>
            <w:vAlign w:val="center"/>
          </w:tcPr>
          <w:p w:rsidR="00705F7D" w:rsidRPr="003D1EBA" w:rsidRDefault="00705F7D" w:rsidP="00705F7D">
            <w:pPr>
              <w:tabs>
                <w:tab w:val="left" w:pos="2100"/>
              </w:tabs>
              <w:jc w:val="center"/>
              <w:rPr>
                <w:rFonts w:ascii="Arial" w:hAnsi="Arial" w:cs="Arial"/>
                <w:bCs/>
              </w:rPr>
            </w:pPr>
            <w:r w:rsidRPr="003D1EBA">
              <w:rPr>
                <w:rFonts w:ascii="Arial" w:hAnsi="Arial" w:cs="Arial"/>
                <w:bCs/>
              </w:rPr>
              <w:t>Enhancement</w:t>
            </w:r>
          </w:p>
        </w:tc>
      </w:tr>
      <w:tr w:rsidR="00705F7D" w:rsidRPr="003D1EBA" w:rsidTr="00705F7D">
        <w:tc>
          <w:tcPr>
            <w:tcW w:w="1526" w:type="dxa"/>
            <w:vMerge/>
            <w:vAlign w:val="center"/>
          </w:tcPr>
          <w:p w:rsidR="00705F7D" w:rsidRPr="003D1EBA" w:rsidRDefault="00705F7D" w:rsidP="00F56DAB">
            <w:pPr>
              <w:tabs>
                <w:tab w:val="left" w:pos="2100"/>
              </w:tabs>
              <w:rPr>
                <w:rFonts w:ascii="Arial" w:hAnsi="Arial" w:cs="Arial"/>
                <w:bCs/>
              </w:rPr>
            </w:pPr>
          </w:p>
        </w:tc>
        <w:tc>
          <w:tcPr>
            <w:tcW w:w="1559" w:type="dxa"/>
            <w:vAlign w:val="center"/>
          </w:tcPr>
          <w:p w:rsidR="00705F7D" w:rsidRPr="003D1EBA" w:rsidRDefault="00705F7D" w:rsidP="00F56DAB">
            <w:pPr>
              <w:tabs>
                <w:tab w:val="left" w:pos="2100"/>
              </w:tabs>
              <w:rPr>
                <w:rFonts w:ascii="Arial" w:hAnsi="Arial" w:cs="Arial"/>
                <w:bCs/>
              </w:rPr>
            </w:pPr>
            <w:r w:rsidRPr="003D1EBA">
              <w:rPr>
                <w:rFonts w:ascii="Arial" w:hAnsi="Arial" w:cs="Arial"/>
                <w:bCs/>
              </w:rPr>
              <w:t>Trade Entry</w:t>
            </w:r>
          </w:p>
        </w:tc>
        <w:tc>
          <w:tcPr>
            <w:tcW w:w="4536" w:type="dxa"/>
            <w:vAlign w:val="center"/>
          </w:tcPr>
          <w:p w:rsidR="00705F7D" w:rsidRPr="003D1EBA" w:rsidRDefault="00705F7D" w:rsidP="00942C67">
            <w:pPr>
              <w:pStyle w:val="ListParagraph"/>
              <w:numPr>
                <w:ilvl w:val="0"/>
                <w:numId w:val="48"/>
              </w:numPr>
              <w:tabs>
                <w:tab w:val="left" w:pos="2100"/>
              </w:tabs>
              <w:ind w:left="317" w:hanging="283"/>
              <w:rPr>
                <w:rFonts w:ascii="Arial" w:hAnsi="Arial" w:cs="Arial"/>
                <w:bCs/>
                <w:sz w:val="20"/>
                <w:szCs w:val="20"/>
              </w:rPr>
            </w:pPr>
            <w:r w:rsidRPr="003D1EBA">
              <w:rPr>
                <w:rFonts w:ascii="Arial" w:hAnsi="Arial" w:cs="Arial"/>
                <w:bCs/>
                <w:sz w:val="20"/>
                <w:szCs w:val="20"/>
              </w:rPr>
              <w:t>Increase Stock Code field from 6 to 8 character length</w:t>
            </w:r>
          </w:p>
          <w:p w:rsidR="00705F7D" w:rsidRPr="003D1EBA" w:rsidRDefault="00705F7D" w:rsidP="00942C67">
            <w:pPr>
              <w:pStyle w:val="ListParagraph"/>
              <w:numPr>
                <w:ilvl w:val="0"/>
                <w:numId w:val="48"/>
              </w:numPr>
              <w:tabs>
                <w:tab w:val="left" w:pos="2100"/>
              </w:tabs>
              <w:ind w:left="317" w:hanging="283"/>
              <w:rPr>
                <w:rFonts w:ascii="Arial" w:hAnsi="Arial" w:cs="Arial"/>
                <w:bCs/>
                <w:sz w:val="20"/>
                <w:szCs w:val="20"/>
              </w:rPr>
            </w:pPr>
            <w:r w:rsidRPr="003D1EBA">
              <w:rPr>
                <w:rFonts w:ascii="Arial" w:hAnsi="Arial" w:cs="Arial"/>
                <w:bCs/>
                <w:sz w:val="20"/>
                <w:szCs w:val="20"/>
              </w:rPr>
              <w:t>Allow decimal value entry for holding/share</w:t>
            </w:r>
          </w:p>
        </w:tc>
        <w:tc>
          <w:tcPr>
            <w:tcW w:w="1559" w:type="dxa"/>
            <w:vAlign w:val="center"/>
          </w:tcPr>
          <w:p w:rsidR="00705F7D" w:rsidRPr="003D1EBA" w:rsidRDefault="00705F7D" w:rsidP="00705F7D">
            <w:pPr>
              <w:tabs>
                <w:tab w:val="left" w:pos="2100"/>
              </w:tabs>
              <w:jc w:val="center"/>
              <w:rPr>
                <w:rFonts w:ascii="Arial" w:hAnsi="Arial" w:cs="Arial"/>
                <w:bCs/>
              </w:rPr>
            </w:pPr>
            <w:r w:rsidRPr="003D1EBA">
              <w:rPr>
                <w:rFonts w:ascii="Arial" w:hAnsi="Arial" w:cs="Arial"/>
                <w:bCs/>
              </w:rPr>
              <w:t>Enhancement</w:t>
            </w:r>
          </w:p>
        </w:tc>
      </w:tr>
      <w:tr w:rsidR="00705F7D" w:rsidRPr="003D1EBA" w:rsidTr="00705F7D">
        <w:tc>
          <w:tcPr>
            <w:tcW w:w="1526" w:type="dxa"/>
            <w:vMerge/>
            <w:vAlign w:val="center"/>
          </w:tcPr>
          <w:p w:rsidR="00705F7D" w:rsidRPr="003D1EBA" w:rsidRDefault="00705F7D" w:rsidP="00F56DAB">
            <w:pPr>
              <w:tabs>
                <w:tab w:val="left" w:pos="2100"/>
              </w:tabs>
              <w:rPr>
                <w:rFonts w:ascii="Arial" w:hAnsi="Arial" w:cs="Arial"/>
                <w:bCs/>
              </w:rPr>
            </w:pPr>
          </w:p>
        </w:tc>
        <w:tc>
          <w:tcPr>
            <w:tcW w:w="1559" w:type="dxa"/>
            <w:vAlign w:val="center"/>
          </w:tcPr>
          <w:p w:rsidR="00705F7D" w:rsidRPr="003D1EBA" w:rsidRDefault="00705F7D" w:rsidP="00F56DAB">
            <w:pPr>
              <w:tabs>
                <w:tab w:val="left" w:pos="2100"/>
              </w:tabs>
              <w:rPr>
                <w:rFonts w:ascii="Arial" w:hAnsi="Arial" w:cs="Arial"/>
                <w:bCs/>
              </w:rPr>
            </w:pPr>
            <w:r w:rsidRPr="003D1EBA">
              <w:rPr>
                <w:rFonts w:ascii="Arial" w:hAnsi="Arial" w:cs="Arial"/>
                <w:bCs/>
              </w:rPr>
              <w:t>Trade Upload</w:t>
            </w:r>
          </w:p>
        </w:tc>
        <w:tc>
          <w:tcPr>
            <w:tcW w:w="4536" w:type="dxa"/>
            <w:vAlign w:val="center"/>
          </w:tcPr>
          <w:p w:rsidR="00705F7D" w:rsidRPr="003D1EBA" w:rsidRDefault="00705F7D" w:rsidP="00942C67">
            <w:pPr>
              <w:pStyle w:val="ListParagraph"/>
              <w:numPr>
                <w:ilvl w:val="0"/>
                <w:numId w:val="48"/>
              </w:numPr>
              <w:tabs>
                <w:tab w:val="left" w:pos="2100"/>
              </w:tabs>
              <w:ind w:left="317" w:hanging="283"/>
              <w:rPr>
                <w:rFonts w:ascii="Arial" w:hAnsi="Arial" w:cs="Arial"/>
                <w:bCs/>
                <w:sz w:val="20"/>
                <w:szCs w:val="20"/>
              </w:rPr>
            </w:pPr>
            <w:r w:rsidRPr="003D1EBA">
              <w:rPr>
                <w:rFonts w:ascii="Arial" w:hAnsi="Arial" w:cs="Arial"/>
                <w:bCs/>
                <w:sz w:val="20"/>
                <w:szCs w:val="20"/>
              </w:rPr>
              <w:t>Increase Stock Code parameter from 6 to 8 character length</w:t>
            </w:r>
          </w:p>
          <w:p w:rsidR="00705F7D" w:rsidRPr="003D1EBA" w:rsidRDefault="00705F7D" w:rsidP="00942C67">
            <w:pPr>
              <w:pStyle w:val="ListParagraph"/>
              <w:numPr>
                <w:ilvl w:val="0"/>
                <w:numId w:val="48"/>
              </w:numPr>
              <w:tabs>
                <w:tab w:val="left" w:pos="2100"/>
              </w:tabs>
              <w:ind w:left="317" w:hanging="283"/>
              <w:rPr>
                <w:rFonts w:ascii="Arial" w:hAnsi="Arial" w:cs="Arial"/>
                <w:bCs/>
                <w:sz w:val="20"/>
                <w:szCs w:val="20"/>
              </w:rPr>
            </w:pPr>
            <w:r w:rsidRPr="003D1EBA">
              <w:rPr>
                <w:rFonts w:ascii="Arial" w:hAnsi="Arial" w:cs="Arial"/>
                <w:bCs/>
                <w:sz w:val="20"/>
                <w:szCs w:val="20"/>
              </w:rPr>
              <w:t>Allow decimal value entry for holding/share</w:t>
            </w:r>
          </w:p>
        </w:tc>
        <w:tc>
          <w:tcPr>
            <w:tcW w:w="1559" w:type="dxa"/>
            <w:vAlign w:val="center"/>
          </w:tcPr>
          <w:p w:rsidR="00705F7D" w:rsidRPr="003D1EBA" w:rsidRDefault="00705F7D" w:rsidP="00705F7D">
            <w:pPr>
              <w:tabs>
                <w:tab w:val="left" w:pos="2100"/>
              </w:tabs>
              <w:jc w:val="center"/>
              <w:rPr>
                <w:rFonts w:ascii="Arial" w:hAnsi="Arial" w:cs="Arial"/>
                <w:bCs/>
              </w:rPr>
            </w:pPr>
            <w:r w:rsidRPr="003D1EBA">
              <w:rPr>
                <w:rFonts w:ascii="Arial" w:hAnsi="Arial" w:cs="Arial"/>
                <w:bCs/>
              </w:rPr>
              <w:t>Enhancement</w:t>
            </w:r>
          </w:p>
        </w:tc>
      </w:tr>
      <w:tr w:rsidR="00705F7D" w:rsidRPr="003D1EBA" w:rsidTr="00705F7D">
        <w:tc>
          <w:tcPr>
            <w:tcW w:w="1526" w:type="dxa"/>
            <w:vMerge/>
            <w:vAlign w:val="center"/>
          </w:tcPr>
          <w:p w:rsidR="00705F7D" w:rsidRPr="003D1EBA" w:rsidRDefault="00705F7D" w:rsidP="00F56DAB">
            <w:pPr>
              <w:tabs>
                <w:tab w:val="left" w:pos="2100"/>
              </w:tabs>
              <w:rPr>
                <w:rFonts w:ascii="Arial" w:hAnsi="Arial" w:cs="Arial"/>
                <w:bCs/>
              </w:rPr>
            </w:pPr>
          </w:p>
        </w:tc>
        <w:tc>
          <w:tcPr>
            <w:tcW w:w="1559" w:type="dxa"/>
            <w:vAlign w:val="center"/>
          </w:tcPr>
          <w:p w:rsidR="00705F7D" w:rsidRPr="003D1EBA" w:rsidRDefault="00705F7D" w:rsidP="00F56DAB">
            <w:pPr>
              <w:tabs>
                <w:tab w:val="left" w:pos="2100"/>
              </w:tabs>
              <w:rPr>
                <w:rFonts w:ascii="Arial" w:hAnsi="Arial" w:cs="Arial"/>
                <w:bCs/>
              </w:rPr>
            </w:pPr>
            <w:r w:rsidRPr="003D1EBA">
              <w:rPr>
                <w:rFonts w:ascii="Arial" w:hAnsi="Arial" w:cs="Arial"/>
                <w:bCs/>
              </w:rPr>
              <w:t>Cash Account Enquiry: Account Balance</w:t>
            </w:r>
          </w:p>
        </w:tc>
        <w:tc>
          <w:tcPr>
            <w:tcW w:w="4536" w:type="dxa"/>
            <w:vAlign w:val="center"/>
          </w:tcPr>
          <w:p w:rsidR="00705F7D" w:rsidRPr="003D1EBA" w:rsidRDefault="00705F7D" w:rsidP="00942C67">
            <w:pPr>
              <w:pStyle w:val="ListParagraph"/>
              <w:numPr>
                <w:ilvl w:val="0"/>
                <w:numId w:val="49"/>
              </w:numPr>
              <w:tabs>
                <w:tab w:val="left" w:pos="2100"/>
              </w:tabs>
              <w:ind w:left="317" w:hanging="283"/>
              <w:rPr>
                <w:rFonts w:ascii="Arial" w:hAnsi="Arial" w:cs="Arial"/>
                <w:bCs/>
                <w:sz w:val="20"/>
                <w:szCs w:val="20"/>
              </w:rPr>
            </w:pPr>
            <w:r w:rsidRPr="003D1EBA">
              <w:rPr>
                <w:rFonts w:ascii="Arial" w:hAnsi="Arial" w:cs="Arial"/>
                <w:bCs/>
                <w:sz w:val="20"/>
                <w:szCs w:val="20"/>
              </w:rPr>
              <w:t>Capture and display currency value</w:t>
            </w:r>
          </w:p>
        </w:tc>
        <w:tc>
          <w:tcPr>
            <w:tcW w:w="1559" w:type="dxa"/>
            <w:vAlign w:val="center"/>
          </w:tcPr>
          <w:p w:rsidR="00705F7D" w:rsidRPr="003D1EBA" w:rsidRDefault="00705F7D" w:rsidP="00705F7D">
            <w:pPr>
              <w:tabs>
                <w:tab w:val="left" w:pos="2100"/>
              </w:tabs>
              <w:jc w:val="center"/>
              <w:rPr>
                <w:rFonts w:ascii="Arial" w:hAnsi="Arial" w:cs="Arial"/>
                <w:bCs/>
              </w:rPr>
            </w:pPr>
            <w:r w:rsidRPr="003D1EBA">
              <w:rPr>
                <w:rFonts w:ascii="Arial" w:hAnsi="Arial" w:cs="Arial"/>
                <w:bCs/>
              </w:rPr>
              <w:t>Enhancement</w:t>
            </w:r>
          </w:p>
        </w:tc>
      </w:tr>
      <w:tr w:rsidR="00705F7D" w:rsidRPr="003D1EBA" w:rsidTr="00705F7D">
        <w:tc>
          <w:tcPr>
            <w:tcW w:w="1526" w:type="dxa"/>
            <w:vMerge/>
            <w:vAlign w:val="center"/>
          </w:tcPr>
          <w:p w:rsidR="00705F7D" w:rsidRPr="003D1EBA" w:rsidRDefault="00705F7D" w:rsidP="00F56DAB">
            <w:pPr>
              <w:tabs>
                <w:tab w:val="left" w:pos="2100"/>
              </w:tabs>
              <w:rPr>
                <w:rFonts w:ascii="Arial" w:hAnsi="Arial" w:cs="Arial"/>
                <w:bCs/>
              </w:rPr>
            </w:pPr>
          </w:p>
        </w:tc>
        <w:tc>
          <w:tcPr>
            <w:tcW w:w="1559" w:type="dxa"/>
            <w:vAlign w:val="center"/>
          </w:tcPr>
          <w:p w:rsidR="00705F7D" w:rsidRPr="003D1EBA" w:rsidRDefault="00705F7D" w:rsidP="00323AA6">
            <w:pPr>
              <w:tabs>
                <w:tab w:val="left" w:pos="2100"/>
              </w:tabs>
              <w:rPr>
                <w:rFonts w:ascii="Arial" w:hAnsi="Arial" w:cs="Arial"/>
                <w:bCs/>
              </w:rPr>
            </w:pPr>
            <w:r w:rsidRPr="003D1EBA">
              <w:rPr>
                <w:rFonts w:ascii="Arial" w:hAnsi="Arial" w:cs="Arial"/>
                <w:bCs/>
              </w:rPr>
              <w:t>Cash Account Enquiry: Account Activity</w:t>
            </w:r>
          </w:p>
        </w:tc>
        <w:tc>
          <w:tcPr>
            <w:tcW w:w="4536" w:type="dxa"/>
            <w:vAlign w:val="center"/>
          </w:tcPr>
          <w:p w:rsidR="00705F7D" w:rsidRPr="003D1EBA" w:rsidRDefault="00705F7D" w:rsidP="00942C67">
            <w:pPr>
              <w:pStyle w:val="ListParagraph"/>
              <w:numPr>
                <w:ilvl w:val="0"/>
                <w:numId w:val="49"/>
              </w:numPr>
              <w:tabs>
                <w:tab w:val="left" w:pos="2100"/>
              </w:tabs>
              <w:ind w:left="317" w:hanging="283"/>
              <w:rPr>
                <w:rFonts w:ascii="Arial" w:hAnsi="Arial" w:cs="Arial"/>
                <w:bCs/>
                <w:sz w:val="20"/>
                <w:szCs w:val="20"/>
              </w:rPr>
            </w:pPr>
            <w:r w:rsidRPr="003D1EBA">
              <w:rPr>
                <w:rFonts w:ascii="Arial" w:hAnsi="Arial" w:cs="Arial"/>
                <w:bCs/>
                <w:sz w:val="20"/>
                <w:szCs w:val="20"/>
              </w:rPr>
              <w:t>Capture and display currency value</w:t>
            </w:r>
          </w:p>
        </w:tc>
        <w:tc>
          <w:tcPr>
            <w:tcW w:w="1559" w:type="dxa"/>
            <w:vAlign w:val="center"/>
          </w:tcPr>
          <w:p w:rsidR="00705F7D" w:rsidRPr="003D1EBA" w:rsidRDefault="00705F7D" w:rsidP="00705F7D">
            <w:pPr>
              <w:tabs>
                <w:tab w:val="left" w:pos="2100"/>
              </w:tabs>
              <w:jc w:val="center"/>
              <w:rPr>
                <w:rFonts w:ascii="Arial" w:hAnsi="Arial" w:cs="Arial"/>
                <w:bCs/>
              </w:rPr>
            </w:pPr>
            <w:r w:rsidRPr="003D1EBA">
              <w:rPr>
                <w:rFonts w:ascii="Arial" w:hAnsi="Arial" w:cs="Arial"/>
                <w:bCs/>
              </w:rPr>
              <w:t>Enhancement</w:t>
            </w:r>
          </w:p>
        </w:tc>
      </w:tr>
    </w:tbl>
    <w:p w:rsidR="007E7333" w:rsidRDefault="007E7333" w:rsidP="007E7333">
      <w:pPr>
        <w:pStyle w:val="DefaultText"/>
        <w:ind w:left="720"/>
        <w:outlineLvl w:val="0"/>
        <w:rPr>
          <w:rFonts w:ascii="Arial" w:hAnsi="Arial" w:cs="Arial"/>
          <w:b/>
          <w:sz w:val="20"/>
        </w:rPr>
      </w:pPr>
    </w:p>
    <w:p w:rsidR="007E7333" w:rsidRDefault="007E7333" w:rsidP="007E7333">
      <w:pPr>
        <w:pStyle w:val="DefaultText"/>
        <w:ind w:left="720"/>
        <w:outlineLvl w:val="0"/>
        <w:rPr>
          <w:rFonts w:ascii="Arial" w:hAnsi="Arial" w:cs="Arial"/>
          <w:b/>
          <w:sz w:val="20"/>
        </w:rPr>
      </w:pPr>
    </w:p>
    <w:p w:rsidR="00DB797F" w:rsidRDefault="00DB797F" w:rsidP="00DB797F">
      <w:pPr>
        <w:pStyle w:val="DefaultText"/>
        <w:ind w:left="720"/>
        <w:outlineLvl w:val="0"/>
        <w:rPr>
          <w:rFonts w:ascii="Arial" w:hAnsi="Arial" w:cs="Arial"/>
          <w:b/>
          <w:sz w:val="20"/>
        </w:rPr>
      </w:pPr>
    </w:p>
    <w:p w:rsidR="00AF096D" w:rsidRDefault="00AF096D" w:rsidP="00AF096D">
      <w:pPr>
        <w:pStyle w:val="DefaultText"/>
        <w:outlineLvl w:val="0"/>
        <w:rPr>
          <w:rFonts w:ascii="Arial" w:hAnsi="Arial" w:cs="Arial"/>
          <w:b/>
          <w:sz w:val="20"/>
        </w:rPr>
      </w:pPr>
    </w:p>
    <w:p w:rsidR="000F59F0" w:rsidRPr="00795478" w:rsidRDefault="000F59F0" w:rsidP="00801886">
      <w:pPr>
        <w:autoSpaceDE w:val="0"/>
        <w:autoSpaceDN w:val="0"/>
        <w:adjustRightInd w:val="0"/>
        <w:rPr>
          <w:rFonts w:ascii="Arial" w:hAnsi="Arial" w:cs="Arial"/>
          <w:b/>
        </w:rPr>
      </w:pPr>
    </w:p>
    <w:sectPr w:rsidR="000F59F0" w:rsidRPr="00795478" w:rsidSect="002B46D6">
      <w:headerReference w:type="default" r:id="rId15"/>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01A" w:rsidRDefault="00A5001A" w:rsidP="00B04262">
      <w:r>
        <w:separator/>
      </w:r>
    </w:p>
  </w:endnote>
  <w:endnote w:type="continuationSeparator" w:id="0">
    <w:p w:rsidR="00A5001A" w:rsidRDefault="00A5001A" w:rsidP="00B04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panose1 w:val="02010600030101010101"/>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08" w:rsidRDefault="00335B08" w:rsidP="004F1C0B">
    <w:pPr>
      <w:pBdr>
        <w:top w:val="single" w:sz="4" w:space="1" w:color="auto"/>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4"/>
      <w:gridCol w:w="4581"/>
    </w:tblGrid>
    <w:tr w:rsidR="00335B08" w:rsidRPr="004F1C0B" w:rsidTr="00E85D5E">
      <w:tc>
        <w:tcPr>
          <w:tcW w:w="4788" w:type="dxa"/>
        </w:tcPr>
        <w:p w:rsidR="00335B08" w:rsidRPr="004F1C0B" w:rsidRDefault="00335B08" w:rsidP="004F1C0B">
          <w:pPr>
            <w:pStyle w:val="DefaultText"/>
            <w:rPr>
              <w:rFonts w:ascii="Arial" w:hAnsi="Arial" w:cs="Arial"/>
              <w:sz w:val="16"/>
              <w:szCs w:val="16"/>
              <w:lang w:val="fr-FR"/>
            </w:rPr>
          </w:pPr>
          <w:r w:rsidRPr="004F1C0B">
            <w:rPr>
              <w:rFonts w:ascii="Arial" w:hAnsi="Arial" w:cs="Arial"/>
              <w:sz w:val="16"/>
              <w:szCs w:val="16"/>
            </w:rPr>
            <w:t xml:space="preserve">Our ref.: </w:t>
          </w:r>
          <w:r w:rsidR="009D4C37">
            <w:rPr>
              <w:rFonts w:ascii="Arial" w:hAnsi="Arial" w:cs="Arial"/>
              <w:sz w:val="16"/>
              <w:lang w:val="fr-FR"/>
            </w:rPr>
            <w:t>MBB/</w:t>
          </w:r>
          <w:proofErr w:type="spellStart"/>
          <w:r w:rsidR="009D4C37">
            <w:rPr>
              <w:rFonts w:ascii="Arial" w:hAnsi="Arial" w:cs="Arial"/>
              <w:sz w:val="16"/>
              <w:lang w:val="fr-FR"/>
            </w:rPr>
            <w:t>eCustody</w:t>
          </w:r>
          <w:proofErr w:type="spellEnd"/>
          <w:r w:rsidR="009D4C37">
            <w:rPr>
              <w:rFonts w:ascii="Arial" w:hAnsi="Arial" w:cs="Arial"/>
              <w:sz w:val="16"/>
              <w:lang w:val="fr-FR"/>
            </w:rPr>
            <w:t>/20130903/02</w:t>
          </w:r>
        </w:p>
        <w:p w:rsidR="00335B08" w:rsidRPr="004F1C0B" w:rsidRDefault="00335B08">
          <w:pPr>
            <w:pStyle w:val="Footer"/>
            <w:rPr>
              <w:rFonts w:ascii="Arial" w:hAnsi="Arial" w:cs="Arial"/>
              <w:sz w:val="16"/>
              <w:szCs w:val="16"/>
              <w:lang w:val="fr-FR"/>
            </w:rPr>
          </w:pPr>
        </w:p>
      </w:tc>
      <w:tc>
        <w:tcPr>
          <w:tcW w:w="4788" w:type="dxa"/>
        </w:tcPr>
        <w:sdt>
          <w:sdtPr>
            <w:rPr>
              <w:rFonts w:ascii="Arial" w:hAnsi="Arial" w:cs="Arial"/>
              <w:sz w:val="16"/>
              <w:szCs w:val="16"/>
            </w:rPr>
            <w:id w:val="10141209"/>
            <w:docPartObj>
              <w:docPartGallery w:val="Page Numbers (Top of Page)"/>
              <w:docPartUnique/>
            </w:docPartObj>
          </w:sdtPr>
          <w:sdtContent>
            <w:p w:rsidR="00335B08" w:rsidRPr="004F1C0B" w:rsidRDefault="00335B08" w:rsidP="004F1C0B">
              <w:pPr>
                <w:jc w:val="right"/>
                <w:rPr>
                  <w:rFonts w:ascii="Arial" w:hAnsi="Arial" w:cs="Arial"/>
                  <w:sz w:val="16"/>
                  <w:szCs w:val="16"/>
                </w:rPr>
              </w:pPr>
              <w:r w:rsidRPr="004F1C0B">
                <w:rPr>
                  <w:rFonts w:ascii="Arial" w:hAnsi="Arial" w:cs="Arial"/>
                  <w:sz w:val="16"/>
                  <w:szCs w:val="16"/>
                </w:rPr>
                <w:t xml:space="preserve">Page </w:t>
              </w:r>
              <w:r w:rsidR="00E400EE" w:rsidRPr="004F1C0B">
                <w:rPr>
                  <w:rFonts w:ascii="Arial" w:hAnsi="Arial" w:cs="Arial"/>
                  <w:sz w:val="16"/>
                  <w:szCs w:val="16"/>
                </w:rPr>
                <w:fldChar w:fldCharType="begin"/>
              </w:r>
              <w:r w:rsidRPr="004F1C0B">
                <w:rPr>
                  <w:rFonts w:ascii="Arial" w:hAnsi="Arial" w:cs="Arial"/>
                  <w:sz w:val="16"/>
                  <w:szCs w:val="16"/>
                </w:rPr>
                <w:instrText xml:space="preserve"> PAGE </w:instrText>
              </w:r>
              <w:r w:rsidR="00E400EE" w:rsidRPr="004F1C0B">
                <w:rPr>
                  <w:rFonts w:ascii="Arial" w:hAnsi="Arial" w:cs="Arial"/>
                  <w:sz w:val="16"/>
                  <w:szCs w:val="16"/>
                </w:rPr>
                <w:fldChar w:fldCharType="separate"/>
              </w:r>
              <w:r w:rsidR="009D4C37">
                <w:rPr>
                  <w:rFonts w:ascii="Arial" w:hAnsi="Arial" w:cs="Arial"/>
                  <w:noProof/>
                  <w:sz w:val="16"/>
                  <w:szCs w:val="16"/>
                </w:rPr>
                <w:t>2</w:t>
              </w:r>
              <w:r w:rsidR="00E400EE" w:rsidRPr="004F1C0B">
                <w:rPr>
                  <w:rFonts w:ascii="Arial" w:hAnsi="Arial" w:cs="Arial"/>
                  <w:sz w:val="16"/>
                  <w:szCs w:val="16"/>
                </w:rPr>
                <w:fldChar w:fldCharType="end"/>
              </w:r>
              <w:r w:rsidRPr="004F1C0B">
                <w:rPr>
                  <w:rFonts w:ascii="Arial" w:hAnsi="Arial" w:cs="Arial"/>
                  <w:sz w:val="16"/>
                  <w:szCs w:val="16"/>
                </w:rPr>
                <w:t xml:space="preserve"> of </w:t>
              </w:r>
              <w:r w:rsidR="00E400EE" w:rsidRPr="004F1C0B">
                <w:rPr>
                  <w:rFonts w:ascii="Arial" w:hAnsi="Arial" w:cs="Arial"/>
                  <w:sz w:val="16"/>
                  <w:szCs w:val="16"/>
                </w:rPr>
                <w:fldChar w:fldCharType="begin"/>
              </w:r>
              <w:r w:rsidRPr="004F1C0B">
                <w:rPr>
                  <w:rFonts w:ascii="Arial" w:hAnsi="Arial" w:cs="Arial"/>
                  <w:sz w:val="16"/>
                  <w:szCs w:val="16"/>
                </w:rPr>
                <w:instrText xml:space="preserve"> NUMPAGES  </w:instrText>
              </w:r>
              <w:r w:rsidR="00E400EE" w:rsidRPr="004F1C0B">
                <w:rPr>
                  <w:rFonts w:ascii="Arial" w:hAnsi="Arial" w:cs="Arial"/>
                  <w:sz w:val="16"/>
                  <w:szCs w:val="16"/>
                </w:rPr>
                <w:fldChar w:fldCharType="separate"/>
              </w:r>
              <w:r w:rsidR="009D4C37">
                <w:rPr>
                  <w:rFonts w:ascii="Arial" w:hAnsi="Arial" w:cs="Arial"/>
                  <w:noProof/>
                  <w:sz w:val="16"/>
                  <w:szCs w:val="16"/>
                </w:rPr>
                <w:t>6</w:t>
              </w:r>
              <w:r w:rsidR="00E400EE" w:rsidRPr="004F1C0B">
                <w:rPr>
                  <w:rFonts w:ascii="Arial" w:hAnsi="Arial" w:cs="Arial"/>
                  <w:sz w:val="16"/>
                  <w:szCs w:val="16"/>
                </w:rPr>
                <w:fldChar w:fldCharType="end"/>
              </w:r>
            </w:p>
          </w:sdtContent>
        </w:sdt>
      </w:tc>
    </w:tr>
  </w:tbl>
  <w:p w:rsidR="00335B08" w:rsidRDefault="00335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01A" w:rsidRDefault="00A5001A" w:rsidP="00B04262">
      <w:r>
        <w:separator/>
      </w:r>
    </w:p>
  </w:footnote>
  <w:footnote w:type="continuationSeparator" w:id="0">
    <w:p w:rsidR="00A5001A" w:rsidRDefault="00A5001A" w:rsidP="00B04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08" w:rsidRDefault="00335B08" w:rsidP="00282FEC">
    <w:pPr>
      <w:pStyle w:val="Header"/>
    </w:pPr>
    <w:r>
      <w:tab/>
    </w:r>
    <w:r>
      <w:tab/>
      <w:t xml:space="preserve">   </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4"/>
      <w:gridCol w:w="4591"/>
    </w:tblGrid>
    <w:tr w:rsidR="00335B08" w:rsidTr="00297CAD">
      <w:tc>
        <w:tcPr>
          <w:tcW w:w="4788" w:type="dxa"/>
        </w:tcPr>
        <w:p w:rsidR="00335B08" w:rsidRDefault="00335B08" w:rsidP="00282FEC">
          <w:pPr>
            <w:pStyle w:val="Header"/>
          </w:pPr>
          <w:r w:rsidRPr="004F1C0B">
            <w:rPr>
              <w:noProof/>
              <w:lang w:eastAsia="zh-CN"/>
            </w:rPr>
            <w:drawing>
              <wp:inline distT="0" distB="0" distL="0" distR="0">
                <wp:extent cx="1971675" cy="4857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485775"/>
                        </a:xfrm>
                        <a:prstGeom prst="rect">
                          <a:avLst/>
                        </a:prstGeom>
                        <a:noFill/>
                        <a:ln w="9525">
                          <a:noFill/>
                          <a:miter lim="800000"/>
                          <a:headEnd/>
                          <a:tailEnd/>
                        </a:ln>
                      </pic:spPr>
                    </pic:pic>
                  </a:graphicData>
                </a:graphic>
              </wp:inline>
            </w:drawing>
          </w:r>
        </w:p>
      </w:tc>
      <w:tc>
        <w:tcPr>
          <w:tcW w:w="4788" w:type="dxa"/>
        </w:tcPr>
        <w:p w:rsidR="00335B08" w:rsidRPr="004F1C0B" w:rsidRDefault="00335B08" w:rsidP="004F1C0B">
          <w:pPr>
            <w:pStyle w:val="DefaultText"/>
            <w:jc w:val="right"/>
            <w:rPr>
              <w:lang w:val="fr-FR"/>
            </w:rPr>
          </w:pPr>
          <w:r w:rsidRPr="00297CAD">
            <w:rPr>
              <w:noProof/>
              <w:lang w:eastAsia="zh-CN"/>
            </w:rPr>
            <w:drawing>
              <wp:inline distT="0" distB="0" distL="0" distR="0">
                <wp:extent cx="1560196" cy="441565"/>
                <wp:effectExtent l="19050" t="0" r="1904"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562460" cy="442206"/>
                        </a:xfrm>
                        <a:prstGeom prst="rect">
                          <a:avLst/>
                        </a:prstGeom>
                        <a:noFill/>
                        <a:ln w="9525">
                          <a:noFill/>
                          <a:miter lim="800000"/>
                          <a:headEnd/>
                          <a:tailEnd/>
                        </a:ln>
                      </pic:spPr>
                    </pic:pic>
                  </a:graphicData>
                </a:graphic>
              </wp:inline>
            </w:drawing>
          </w:r>
        </w:p>
      </w:tc>
    </w:tr>
  </w:tbl>
  <w:p w:rsidR="00335B08" w:rsidRDefault="00335B08" w:rsidP="004F1C0B">
    <w:pPr>
      <w:pStyle w:val="Header"/>
      <w:pBdr>
        <w:top w:val="single" w:sz="4" w:space="1" w:color="auto"/>
      </w:pBd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4"/>
      <w:gridCol w:w="4501"/>
    </w:tblGrid>
    <w:tr w:rsidR="008B2E5A" w:rsidTr="00297CAD">
      <w:tc>
        <w:tcPr>
          <w:tcW w:w="4788" w:type="dxa"/>
        </w:tcPr>
        <w:p w:rsidR="008B2E5A" w:rsidRDefault="008B2E5A" w:rsidP="00282FEC">
          <w:pPr>
            <w:pStyle w:val="Header"/>
          </w:pPr>
          <w:r w:rsidRPr="004F1C0B">
            <w:rPr>
              <w:noProof/>
              <w:lang w:eastAsia="zh-CN"/>
            </w:rPr>
            <w:drawing>
              <wp:inline distT="0" distB="0" distL="0" distR="0">
                <wp:extent cx="1971675" cy="4857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485775"/>
                        </a:xfrm>
                        <a:prstGeom prst="rect">
                          <a:avLst/>
                        </a:prstGeom>
                        <a:noFill/>
                        <a:ln w="9525">
                          <a:noFill/>
                          <a:miter lim="800000"/>
                          <a:headEnd/>
                          <a:tailEnd/>
                        </a:ln>
                      </pic:spPr>
                    </pic:pic>
                  </a:graphicData>
                </a:graphic>
              </wp:inline>
            </w:drawing>
          </w:r>
        </w:p>
        <w:p w:rsidR="008B2E5A" w:rsidRPr="008B2E5A" w:rsidRDefault="008B2E5A" w:rsidP="008B2E5A">
          <w:pPr>
            <w:widowControl w:val="0"/>
            <w:autoSpaceDE w:val="0"/>
            <w:autoSpaceDN w:val="0"/>
            <w:adjustRightInd w:val="0"/>
            <w:spacing w:before="36"/>
            <w:ind w:left="120"/>
            <w:rPr>
              <w:rFonts w:ascii="Arial" w:hAnsi="Arial" w:cs="Arial"/>
              <w:sz w:val="16"/>
              <w:szCs w:val="16"/>
            </w:rPr>
          </w:pPr>
          <w:proofErr w:type="spellStart"/>
          <w:r w:rsidRPr="008B2E5A">
            <w:rPr>
              <w:rFonts w:ascii="Arial" w:hAnsi="Arial" w:cs="Arial"/>
              <w:b/>
              <w:bCs/>
              <w:i/>
              <w:iCs/>
              <w:sz w:val="16"/>
              <w:szCs w:val="16"/>
            </w:rPr>
            <w:t>Pe</w:t>
          </w:r>
          <w:r w:rsidRPr="008B2E5A">
            <w:rPr>
              <w:rFonts w:ascii="Arial" w:hAnsi="Arial" w:cs="Arial"/>
              <w:b/>
              <w:bCs/>
              <w:i/>
              <w:iCs/>
              <w:spacing w:val="-4"/>
              <w:sz w:val="16"/>
              <w:szCs w:val="16"/>
            </w:rPr>
            <w:t>n</w:t>
          </w:r>
          <w:r w:rsidRPr="008B2E5A">
            <w:rPr>
              <w:rFonts w:ascii="Arial" w:hAnsi="Arial" w:cs="Arial"/>
              <w:b/>
              <w:bCs/>
              <w:i/>
              <w:iCs/>
              <w:spacing w:val="4"/>
              <w:sz w:val="16"/>
              <w:szCs w:val="16"/>
            </w:rPr>
            <w:t>r</w:t>
          </w:r>
          <w:r w:rsidRPr="008B2E5A">
            <w:rPr>
              <w:rFonts w:ascii="Arial" w:hAnsi="Arial" w:cs="Arial"/>
              <w:b/>
              <w:bCs/>
              <w:i/>
              <w:iCs/>
              <w:spacing w:val="-1"/>
              <w:sz w:val="16"/>
              <w:szCs w:val="16"/>
            </w:rPr>
            <w:t>i</w:t>
          </w:r>
          <w:r w:rsidRPr="008B2E5A">
            <w:rPr>
              <w:rFonts w:ascii="Arial" w:hAnsi="Arial" w:cs="Arial"/>
              <w:b/>
              <w:bCs/>
              <w:i/>
              <w:iCs/>
              <w:sz w:val="16"/>
              <w:szCs w:val="16"/>
            </w:rPr>
            <w:t>l</w:t>
          </w:r>
          <w:proofErr w:type="spellEnd"/>
          <w:r w:rsidRPr="008B2E5A">
            <w:rPr>
              <w:rFonts w:ascii="Arial" w:hAnsi="Arial" w:cs="Arial"/>
              <w:b/>
              <w:bCs/>
              <w:i/>
              <w:iCs/>
              <w:spacing w:val="1"/>
              <w:sz w:val="16"/>
              <w:szCs w:val="16"/>
            </w:rPr>
            <w:t xml:space="preserve"> </w:t>
          </w:r>
          <w:proofErr w:type="spellStart"/>
          <w:r w:rsidRPr="008B2E5A">
            <w:rPr>
              <w:rFonts w:ascii="Arial" w:hAnsi="Arial" w:cs="Arial"/>
              <w:b/>
              <w:bCs/>
              <w:i/>
              <w:iCs/>
              <w:spacing w:val="1"/>
              <w:sz w:val="16"/>
              <w:szCs w:val="16"/>
            </w:rPr>
            <w:t>D</w:t>
          </w:r>
          <w:r w:rsidRPr="008B2E5A">
            <w:rPr>
              <w:rFonts w:ascii="Arial" w:hAnsi="Arial" w:cs="Arial"/>
              <w:b/>
              <w:bCs/>
              <w:i/>
              <w:iCs/>
              <w:spacing w:val="-2"/>
              <w:sz w:val="16"/>
              <w:szCs w:val="16"/>
            </w:rPr>
            <w:t>a</w:t>
          </w:r>
          <w:r w:rsidRPr="008B2E5A">
            <w:rPr>
              <w:rFonts w:ascii="Arial" w:hAnsi="Arial" w:cs="Arial"/>
              <w:b/>
              <w:bCs/>
              <w:i/>
              <w:iCs/>
              <w:sz w:val="16"/>
              <w:szCs w:val="16"/>
            </w:rPr>
            <w:t>ta</w:t>
          </w:r>
          <w:r w:rsidRPr="008B2E5A">
            <w:rPr>
              <w:rFonts w:ascii="Arial" w:hAnsi="Arial" w:cs="Arial"/>
              <w:b/>
              <w:bCs/>
              <w:i/>
              <w:iCs/>
              <w:spacing w:val="-4"/>
              <w:sz w:val="16"/>
              <w:szCs w:val="16"/>
            </w:rPr>
            <w:t>b</w:t>
          </w:r>
          <w:r w:rsidRPr="008B2E5A">
            <w:rPr>
              <w:rFonts w:ascii="Arial" w:hAnsi="Arial" w:cs="Arial"/>
              <w:b/>
              <w:bCs/>
              <w:i/>
              <w:iCs/>
              <w:spacing w:val="1"/>
              <w:sz w:val="16"/>
              <w:szCs w:val="16"/>
            </w:rPr>
            <w:t>ili</w:t>
          </w:r>
          <w:r w:rsidRPr="008B2E5A">
            <w:rPr>
              <w:rFonts w:ascii="Arial" w:hAnsi="Arial" w:cs="Arial"/>
              <w:b/>
              <w:bCs/>
              <w:i/>
              <w:iCs/>
              <w:sz w:val="16"/>
              <w:szCs w:val="16"/>
            </w:rPr>
            <w:t>ty</w:t>
          </w:r>
          <w:proofErr w:type="spellEnd"/>
          <w:r w:rsidRPr="008B2E5A">
            <w:rPr>
              <w:rFonts w:ascii="Arial" w:hAnsi="Arial" w:cs="Arial"/>
              <w:b/>
              <w:bCs/>
              <w:i/>
              <w:iCs/>
              <w:spacing w:val="-2"/>
              <w:sz w:val="16"/>
              <w:szCs w:val="16"/>
            </w:rPr>
            <w:t xml:space="preserve"> </w:t>
          </w:r>
          <w:r w:rsidRPr="008B2E5A">
            <w:rPr>
              <w:rFonts w:ascii="Arial" w:hAnsi="Arial" w:cs="Arial"/>
              <w:b/>
              <w:bCs/>
              <w:i/>
              <w:iCs/>
              <w:sz w:val="16"/>
              <w:szCs w:val="16"/>
            </w:rPr>
            <w:t>(</w:t>
          </w:r>
          <w:r w:rsidRPr="008B2E5A">
            <w:rPr>
              <w:rFonts w:ascii="Arial" w:hAnsi="Arial" w:cs="Arial"/>
              <w:b/>
              <w:bCs/>
              <w:i/>
              <w:iCs/>
              <w:spacing w:val="-1"/>
              <w:sz w:val="16"/>
              <w:szCs w:val="16"/>
            </w:rPr>
            <w:t>M</w:t>
          </w:r>
          <w:r w:rsidRPr="008B2E5A">
            <w:rPr>
              <w:rFonts w:ascii="Arial" w:hAnsi="Arial" w:cs="Arial"/>
              <w:b/>
              <w:bCs/>
              <w:i/>
              <w:iCs/>
              <w:sz w:val="16"/>
              <w:szCs w:val="16"/>
            </w:rPr>
            <w:t>)</w:t>
          </w:r>
          <w:r w:rsidRPr="008B2E5A">
            <w:rPr>
              <w:rFonts w:ascii="Arial" w:hAnsi="Arial" w:cs="Arial"/>
              <w:b/>
              <w:bCs/>
              <w:i/>
              <w:iCs/>
              <w:spacing w:val="-1"/>
              <w:sz w:val="16"/>
              <w:szCs w:val="16"/>
            </w:rPr>
            <w:t xml:space="preserve"> </w:t>
          </w:r>
          <w:proofErr w:type="spellStart"/>
          <w:r w:rsidRPr="008B2E5A">
            <w:rPr>
              <w:rFonts w:ascii="Arial" w:hAnsi="Arial" w:cs="Arial"/>
              <w:b/>
              <w:bCs/>
              <w:i/>
              <w:iCs/>
              <w:spacing w:val="2"/>
              <w:sz w:val="16"/>
              <w:szCs w:val="16"/>
            </w:rPr>
            <w:t>S</w:t>
          </w:r>
          <w:r w:rsidRPr="008B2E5A">
            <w:rPr>
              <w:rFonts w:ascii="Arial" w:hAnsi="Arial" w:cs="Arial"/>
              <w:b/>
              <w:bCs/>
              <w:i/>
              <w:iCs/>
              <w:spacing w:val="-4"/>
              <w:sz w:val="16"/>
              <w:szCs w:val="16"/>
            </w:rPr>
            <w:t>d</w:t>
          </w:r>
          <w:r w:rsidRPr="008B2E5A">
            <w:rPr>
              <w:rFonts w:ascii="Arial" w:hAnsi="Arial" w:cs="Arial"/>
              <w:b/>
              <w:bCs/>
              <w:i/>
              <w:iCs/>
              <w:sz w:val="16"/>
              <w:szCs w:val="16"/>
            </w:rPr>
            <w:t>n</w:t>
          </w:r>
          <w:proofErr w:type="spellEnd"/>
          <w:r w:rsidRPr="008B2E5A">
            <w:rPr>
              <w:rFonts w:ascii="Arial" w:hAnsi="Arial" w:cs="Arial"/>
              <w:b/>
              <w:bCs/>
              <w:i/>
              <w:iCs/>
              <w:spacing w:val="1"/>
              <w:sz w:val="16"/>
              <w:szCs w:val="16"/>
            </w:rPr>
            <w:t xml:space="preserve"> </w:t>
          </w:r>
          <w:proofErr w:type="spellStart"/>
          <w:r w:rsidRPr="008B2E5A">
            <w:rPr>
              <w:rFonts w:ascii="Arial" w:hAnsi="Arial" w:cs="Arial"/>
              <w:b/>
              <w:bCs/>
              <w:i/>
              <w:iCs/>
              <w:spacing w:val="-1"/>
              <w:sz w:val="16"/>
              <w:szCs w:val="16"/>
            </w:rPr>
            <w:t>Bh</w:t>
          </w:r>
          <w:r w:rsidRPr="008B2E5A">
            <w:rPr>
              <w:rFonts w:ascii="Arial" w:hAnsi="Arial" w:cs="Arial"/>
              <w:b/>
              <w:bCs/>
              <w:i/>
              <w:iCs/>
              <w:sz w:val="16"/>
              <w:szCs w:val="16"/>
            </w:rPr>
            <w:t>d</w:t>
          </w:r>
          <w:proofErr w:type="spellEnd"/>
          <w:r w:rsidRPr="008B2E5A">
            <w:rPr>
              <w:rFonts w:ascii="Arial" w:hAnsi="Arial" w:cs="Arial"/>
              <w:b/>
              <w:bCs/>
              <w:i/>
              <w:iCs/>
              <w:spacing w:val="1"/>
              <w:sz w:val="16"/>
              <w:szCs w:val="16"/>
            </w:rPr>
            <w:t xml:space="preserve"> </w:t>
          </w:r>
          <w:r w:rsidRPr="008B2E5A">
            <w:rPr>
              <w:rFonts w:ascii="Arial" w:hAnsi="Arial" w:cs="Arial"/>
              <w:i/>
              <w:iCs/>
              <w:spacing w:val="-2"/>
              <w:sz w:val="16"/>
              <w:szCs w:val="16"/>
            </w:rPr>
            <w:t>(</w:t>
          </w:r>
          <w:r w:rsidRPr="008B2E5A">
            <w:rPr>
              <w:rFonts w:ascii="Arial" w:hAnsi="Arial" w:cs="Arial"/>
              <w:b/>
              <w:bCs/>
              <w:i/>
              <w:iCs/>
              <w:spacing w:val="2"/>
              <w:sz w:val="16"/>
              <w:szCs w:val="16"/>
            </w:rPr>
            <w:t>8</w:t>
          </w:r>
          <w:r w:rsidRPr="008B2E5A">
            <w:rPr>
              <w:rFonts w:ascii="Arial" w:hAnsi="Arial" w:cs="Arial"/>
              <w:b/>
              <w:bCs/>
              <w:i/>
              <w:iCs/>
              <w:sz w:val="16"/>
              <w:szCs w:val="16"/>
            </w:rPr>
            <w:t>167</w:t>
          </w:r>
          <w:r w:rsidRPr="008B2E5A">
            <w:rPr>
              <w:rFonts w:ascii="Arial" w:hAnsi="Arial" w:cs="Arial"/>
              <w:b/>
              <w:bCs/>
              <w:i/>
              <w:iCs/>
              <w:spacing w:val="-2"/>
              <w:sz w:val="16"/>
              <w:szCs w:val="16"/>
            </w:rPr>
            <w:t>9</w:t>
          </w:r>
          <w:r w:rsidRPr="008B2E5A">
            <w:rPr>
              <w:rFonts w:ascii="Arial" w:hAnsi="Arial" w:cs="Arial"/>
              <w:b/>
              <w:bCs/>
              <w:i/>
              <w:iCs/>
              <w:sz w:val="16"/>
              <w:szCs w:val="16"/>
            </w:rPr>
            <w:t>2-X)</w:t>
          </w:r>
        </w:p>
        <w:p w:rsidR="008B2E5A" w:rsidRPr="008B2E5A" w:rsidRDefault="008B2E5A" w:rsidP="008B2E5A">
          <w:pPr>
            <w:widowControl w:val="0"/>
            <w:autoSpaceDE w:val="0"/>
            <w:autoSpaceDN w:val="0"/>
            <w:adjustRightInd w:val="0"/>
            <w:spacing w:before="7" w:line="170" w:lineRule="exact"/>
            <w:ind w:left="120" w:right="2875"/>
            <w:rPr>
              <w:rFonts w:ascii="Arial" w:hAnsi="Arial" w:cs="Arial"/>
              <w:b/>
              <w:bCs/>
              <w:i/>
              <w:iCs/>
              <w:spacing w:val="1"/>
              <w:sz w:val="16"/>
              <w:szCs w:val="16"/>
            </w:rPr>
          </w:pPr>
          <w:r w:rsidRPr="008B2E5A">
            <w:rPr>
              <w:rFonts w:ascii="Arial" w:hAnsi="Arial" w:cs="Arial"/>
              <w:b/>
              <w:bCs/>
              <w:i/>
              <w:iCs/>
              <w:sz w:val="16"/>
              <w:szCs w:val="16"/>
            </w:rPr>
            <w:t>S</w:t>
          </w:r>
          <w:r w:rsidRPr="008B2E5A">
            <w:rPr>
              <w:rFonts w:ascii="Arial" w:hAnsi="Arial" w:cs="Arial"/>
              <w:b/>
              <w:bCs/>
              <w:i/>
              <w:iCs/>
              <w:spacing w:val="-1"/>
              <w:sz w:val="16"/>
              <w:szCs w:val="16"/>
            </w:rPr>
            <w:t>u</w:t>
          </w:r>
          <w:r w:rsidRPr="008B2E5A">
            <w:rPr>
              <w:rFonts w:ascii="Arial" w:hAnsi="Arial" w:cs="Arial"/>
              <w:b/>
              <w:bCs/>
              <w:i/>
              <w:iCs/>
              <w:spacing w:val="1"/>
              <w:sz w:val="16"/>
              <w:szCs w:val="16"/>
            </w:rPr>
            <w:t>i</w:t>
          </w:r>
          <w:r w:rsidRPr="008B2E5A">
            <w:rPr>
              <w:rFonts w:ascii="Arial" w:hAnsi="Arial" w:cs="Arial"/>
              <w:b/>
              <w:bCs/>
              <w:i/>
              <w:iCs/>
              <w:spacing w:val="-2"/>
              <w:sz w:val="16"/>
              <w:szCs w:val="16"/>
            </w:rPr>
            <w:t>t</w:t>
          </w:r>
          <w:r w:rsidRPr="008B2E5A">
            <w:rPr>
              <w:rFonts w:ascii="Arial" w:hAnsi="Arial" w:cs="Arial"/>
              <w:b/>
              <w:bCs/>
              <w:i/>
              <w:iCs/>
              <w:sz w:val="16"/>
              <w:szCs w:val="16"/>
            </w:rPr>
            <w:t>e</w:t>
          </w:r>
          <w:r w:rsidRPr="008B2E5A">
            <w:rPr>
              <w:rFonts w:ascii="Arial" w:hAnsi="Arial" w:cs="Arial"/>
              <w:b/>
              <w:bCs/>
              <w:i/>
              <w:iCs/>
              <w:spacing w:val="3"/>
              <w:sz w:val="16"/>
              <w:szCs w:val="16"/>
            </w:rPr>
            <w:t xml:space="preserve"> </w:t>
          </w:r>
          <w:r w:rsidRPr="008B2E5A">
            <w:rPr>
              <w:rFonts w:ascii="Arial" w:hAnsi="Arial" w:cs="Arial"/>
              <w:b/>
              <w:bCs/>
              <w:i/>
              <w:iCs/>
              <w:spacing w:val="-1"/>
              <w:sz w:val="16"/>
              <w:szCs w:val="16"/>
            </w:rPr>
            <w:t>A</w:t>
          </w:r>
          <w:r w:rsidRPr="008B2E5A">
            <w:rPr>
              <w:rFonts w:ascii="Arial" w:hAnsi="Arial" w:cs="Arial"/>
              <w:b/>
              <w:bCs/>
              <w:i/>
              <w:iCs/>
              <w:sz w:val="16"/>
              <w:szCs w:val="16"/>
            </w:rPr>
            <w:t>-</w:t>
          </w:r>
          <w:r w:rsidRPr="008B2E5A">
            <w:rPr>
              <w:rFonts w:ascii="Arial" w:hAnsi="Arial" w:cs="Arial"/>
              <w:b/>
              <w:bCs/>
              <w:i/>
              <w:iCs/>
              <w:spacing w:val="-2"/>
              <w:sz w:val="16"/>
              <w:szCs w:val="16"/>
            </w:rPr>
            <w:t>0</w:t>
          </w:r>
          <w:r w:rsidRPr="008B2E5A">
            <w:rPr>
              <w:rFonts w:ascii="Arial" w:hAnsi="Arial" w:cs="Arial"/>
              <w:b/>
              <w:bCs/>
              <w:i/>
              <w:iCs/>
              <w:sz w:val="16"/>
              <w:szCs w:val="16"/>
            </w:rPr>
            <w:t>7-0</w:t>
          </w:r>
          <w:r w:rsidRPr="008B2E5A">
            <w:rPr>
              <w:rFonts w:ascii="Arial" w:hAnsi="Arial" w:cs="Arial"/>
              <w:b/>
              <w:bCs/>
              <w:i/>
              <w:iCs/>
              <w:spacing w:val="-2"/>
              <w:sz w:val="16"/>
              <w:szCs w:val="16"/>
            </w:rPr>
            <w:t>7</w:t>
          </w:r>
          <w:r w:rsidRPr="008B2E5A">
            <w:rPr>
              <w:rFonts w:ascii="Arial" w:hAnsi="Arial" w:cs="Arial"/>
              <w:b/>
              <w:bCs/>
              <w:i/>
              <w:iCs/>
              <w:sz w:val="16"/>
              <w:szCs w:val="16"/>
            </w:rPr>
            <w:t>,</w:t>
          </w:r>
          <w:r w:rsidRPr="008B2E5A">
            <w:rPr>
              <w:rFonts w:ascii="Arial" w:hAnsi="Arial" w:cs="Arial"/>
              <w:b/>
              <w:bCs/>
              <w:i/>
              <w:iCs/>
              <w:spacing w:val="4"/>
              <w:sz w:val="16"/>
              <w:szCs w:val="16"/>
            </w:rPr>
            <w:t xml:space="preserve"> </w:t>
          </w:r>
          <w:r w:rsidRPr="008B2E5A">
            <w:rPr>
              <w:rFonts w:ascii="Arial" w:hAnsi="Arial" w:cs="Arial"/>
              <w:b/>
              <w:bCs/>
              <w:i/>
              <w:iCs/>
              <w:spacing w:val="-2"/>
              <w:sz w:val="16"/>
              <w:szCs w:val="16"/>
            </w:rPr>
            <w:t>P</w:t>
          </w:r>
          <w:r w:rsidRPr="008B2E5A">
            <w:rPr>
              <w:rFonts w:ascii="Arial" w:hAnsi="Arial" w:cs="Arial"/>
              <w:b/>
              <w:bCs/>
              <w:i/>
              <w:iCs/>
              <w:spacing w:val="1"/>
              <w:sz w:val="16"/>
              <w:szCs w:val="16"/>
            </w:rPr>
            <w:t>l</w:t>
          </w:r>
          <w:r w:rsidRPr="008B2E5A">
            <w:rPr>
              <w:rFonts w:ascii="Arial" w:hAnsi="Arial" w:cs="Arial"/>
              <w:b/>
              <w:bCs/>
              <w:i/>
              <w:iCs/>
              <w:sz w:val="16"/>
              <w:szCs w:val="16"/>
            </w:rPr>
            <w:t>a</w:t>
          </w:r>
          <w:r w:rsidRPr="008B2E5A">
            <w:rPr>
              <w:rFonts w:ascii="Arial" w:hAnsi="Arial" w:cs="Arial"/>
              <w:b/>
              <w:bCs/>
              <w:i/>
              <w:iCs/>
              <w:spacing w:val="1"/>
              <w:sz w:val="16"/>
              <w:szCs w:val="16"/>
            </w:rPr>
            <w:t>z</w:t>
          </w:r>
          <w:r w:rsidRPr="008B2E5A">
            <w:rPr>
              <w:rFonts w:ascii="Arial" w:hAnsi="Arial" w:cs="Arial"/>
              <w:b/>
              <w:bCs/>
              <w:i/>
              <w:iCs/>
              <w:sz w:val="16"/>
              <w:szCs w:val="16"/>
            </w:rPr>
            <w:t xml:space="preserve">a </w:t>
          </w:r>
          <w:r w:rsidRPr="008B2E5A">
            <w:rPr>
              <w:rFonts w:ascii="Arial" w:hAnsi="Arial" w:cs="Arial"/>
              <w:b/>
              <w:bCs/>
              <w:i/>
              <w:iCs/>
              <w:spacing w:val="-4"/>
              <w:sz w:val="16"/>
              <w:szCs w:val="16"/>
            </w:rPr>
            <w:t>M</w:t>
          </w:r>
          <w:r w:rsidRPr="008B2E5A">
            <w:rPr>
              <w:rFonts w:ascii="Arial" w:hAnsi="Arial" w:cs="Arial"/>
              <w:b/>
              <w:bCs/>
              <w:i/>
              <w:iCs/>
              <w:spacing w:val="-1"/>
              <w:sz w:val="16"/>
              <w:szCs w:val="16"/>
            </w:rPr>
            <w:t>o</w:t>
          </w:r>
          <w:r w:rsidRPr="008B2E5A">
            <w:rPr>
              <w:rFonts w:ascii="Arial" w:hAnsi="Arial" w:cs="Arial"/>
              <w:b/>
              <w:bCs/>
              <w:i/>
              <w:iCs/>
              <w:spacing w:val="1"/>
              <w:sz w:val="16"/>
              <w:szCs w:val="16"/>
            </w:rPr>
            <w:t>n</w:t>
          </w:r>
          <w:r w:rsidRPr="008B2E5A">
            <w:rPr>
              <w:rFonts w:ascii="Arial" w:hAnsi="Arial" w:cs="Arial"/>
              <w:b/>
              <w:bCs/>
              <w:i/>
              <w:iCs/>
              <w:sz w:val="16"/>
              <w:szCs w:val="16"/>
            </w:rPr>
            <w:t>t</w:t>
          </w:r>
          <w:r w:rsidRPr="008B2E5A">
            <w:rPr>
              <w:rFonts w:ascii="Arial" w:hAnsi="Arial" w:cs="Arial"/>
              <w:b/>
              <w:bCs/>
              <w:i/>
              <w:iCs/>
              <w:spacing w:val="-1"/>
              <w:sz w:val="16"/>
              <w:szCs w:val="16"/>
            </w:rPr>
            <w:t xml:space="preserve"> </w:t>
          </w:r>
          <w:proofErr w:type="spellStart"/>
          <w:r w:rsidRPr="008B2E5A">
            <w:rPr>
              <w:rFonts w:ascii="Arial" w:hAnsi="Arial" w:cs="Arial"/>
              <w:b/>
              <w:bCs/>
              <w:i/>
              <w:iCs/>
              <w:spacing w:val="-1"/>
              <w:sz w:val="16"/>
              <w:szCs w:val="16"/>
            </w:rPr>
            <w:t>K</w:t>
          </w:r>
          <w:r w:rsidRPr="008B2E5A">
            <w:rPr>
              <w:rFonts w:ascii="Arial" w:hAnsi="Arial" w:cs="Arial"/>
              <w:b/>
              <w:bCs/>
              <w:i/>
              <w:iCs/>
              <w:spacing w:val="1"/>
              <w:sz w:val="16"/>
              <w:szCs w:val="16"/>
            </w:rPr>
            <w:t>i</w:t>
          </w:r>
          <w:r w:rsidRPr="008B2E5A">
            <w:rPr>
              <w:rFonts w:ascii="Arial" w:hAnsi="Arial" w:cs="Arial"/>
              <w:b/>
              <w:bCs/>
              <w:i/>
              <w:iCs/>
              <w:sz w:val="16"/>
              <w:szCs w:val="16"/>
            </w:rPr>
            <w:t>a</w:t>
          </w:r>
          <w:r w:rsidRPr="008B2E5A">
            <w:rPr>
              <w:rFonts w:ascii="Arial" w:hAnsi="Arial" w:cs="Arial"/>
              <w:b/>
              <w:bCs/>
              <w:i/>
              <w:iCs/>
              <w:spacing w:val="1"/>
              <w:sz w:val="16"/>
              <w:szCs w:val="16"/>
            </w:rPr>
            <w:t>r</w:t>
          </w:r>
          <w:r w:rsidRPr="008B2E5A">
            <w:rPr>
              <w:rFonts w:ascii="Arial" w:hAnsi="Arial" w:cs="Arial"/>
              <w:b/>
              <w:bCs/>
              <w:i/>
              <w:iCs/>
              <w:spacing w:val="-2"/>
              <w:sz w:val="16"/>
              <w:szCs w:val="16"/>
            </w:rPr>
            <w:t>a</w:t>
          </w:r>
          <w:proofErr w:type="spellEnd"/>
          <w:r w:rsidRPr="008B2E5A">
            <w:rPr>
              <w:rFonts w:ascii="Arial" w:hAnsi="Arial" w:cs="Arial"/>
              <w:b/>
              <w:bCs/>
              <w:i/>
              <w:iCs/>
              <w:sz w:val="16"/>
              <w:szCs w:val="16"/>
            </w:rPr>
            <w:t>,</w:t>
          </w:r>
          <w:r w:rsidRPr="008B2E5A">
            <w:rPr>
              <w:rFonts w:ascii="Arial" w:hAnsi="Arial" w:cs="Arial"/>
              <w:b/>
              <w:bCs/>
              <w:i/>
              <w:iCs/>
              <w:spacing w:val="1"/>
              <w:sz w:val="16"/>
              <w:szCs w:val="16"/>
            </w:rPr>
            <w:t xml:space="preserve"> </w:t>
          </w:r>
        </w:p>
        <w:p w:rsidR="008B2E5A" w:rsidRPr="008B2E5A" w:rsidRDefault="008B2E5A" w:rsidP="008B2E5A">
          <w:pPr>
            <w:widowControl w:val="0"/>
            <w:autoSpaceDE w:val="0"/>
            <w:autoSpaceDN w:val="0"/>
            <w:adjustRightInd w:val="0"/>
            <w:spacing w:before="7" w:line="170" w:lineRule="exact"/>
            <w:ind w:left="120" w:right="2875"/>
            <w:rPr>
              <w:rFonts w:ascii="Arial" w:hAnsi="Arial" w:cs="Arial"/>
              <w:b/>
              <w:bCs/>
              <w:i/>
              <w:iCs/>
              <w:sz w:val="16"/>
              <w:szCs w:val="16"/>
            </w:rPr>
          </w:pPr>
          <w:r w:rsidRPr="008B2E5A">
            <w:rPr>
              <w:rFonts w:ascii="Arial" w:hAnsi="Arial" w:cs="Arial"/>
              <w:b/>
              <w:bCs/>
              <w:i/>
              <w:iCs/>
              <w:spacing w:val="-1"/>
              <w:sz w:val="16"/>
              <w:szCs w:val="16"/>
            </w:rPr>
            <w:t>No</w:t>
          </w:r>
          <w:r w:rsidRPr="008B2E5A">
            <w:rPr>
              <w:rFonts w:ascii="Arial" w:hAnsi="Arial" w:cs="Arial"/>
              <w:b/>
              <w:bCs/>
              <w:i/>
              <w:iCs/>
              <w:sz w:val="16"/>
              <w:szCs w:val="16"/>
            </w:rPr>
            <w:t>.</w:t>
          </w:r>
          <w:r w:rsidRPr="008B2E5A">
            <w:rPr>
              <w:rFonts w:ascii="Arial" w:hAnsi="Arial" w:cs="Arial"/>
              <w:b/>
              <w:bCs/>
              <w:i/>
              <w:iCs/>
              <w:spacing w:val="1"/>
              <w:sz w:val="16"/>
              <w:szCs w:val="16"/>
            </w:rPr>
            <w:t xml:space="preserve"> </w:t>
          </w:r>
          <w:r w:rsidRPr="008B2E5A">
            <w:rPr>
              <w:rFonts w:ascii="Arial" w:hAnsi="Arial" w:cs="Arial"/>
              <w:b/>
              <w:bCs/>
              <w:i/>
              <w:iCs/>
              <w:sz w:val="16"/>
              <w:szCs w:val="16"/>
            </w:rPr>
            <w:t>2,</w:t>
          </w:r>
          <w:r w:rsidRPr="008B2E5A">
            <w:rPr>
              <w:rFonts w:ascii="Arial" w:hAnsi="Arial" w:cs="Arial"/>
              <w:b/>
              <w:bCs/>
              <w:i/>
              <w:iCs/>
              <w:spacing w:val="4"/>
              <w:sz w:val="16"/>
              <w:szCs w:val="16"/>
            </w:rPr>
            <w:t xml:space="preserve"> </w:t>
          </w:r>
          <w:proofErr w:type="spellStart"/>
          <w:r w:rsidRPr="008B2E5A">
            <w:rPr>
              <w:rFonts w:ascii="Arial" w:hAnsi="Arial" w:cs="Arial"/>
              <w:b/>
              <w:bCs/>
              <w:i/>
              <w:iCs/>
              <w:sz w:val="16"/>
              <w:szCs w:val="16"/>
            </w:rPr>
            <w:t>J</w:t>
          </w:r>
          <w:r w:rsidRPr="008B2E5A">
            <w:rPr>
              <w:rFonts w:ascii="Arial" w:hAnsi="Arial" w:cs="Arial"/>
              <w:b/>
              <w:bCs/>
              <w:i/>
              <w:iCs/>
              <w:spacing w:val="-5"/>
              <w:sz w:val="16"/>
              <w:szCs w:val="16"/>
            </w:rPr>
            <w:t>a</w:t>
          </w:r>
          <w:r w:rsidRPr="008B2E5A">
            <w:rPr>
              <w:rFonts w:ascii="Arial" w:hAnsi="Arial" w:cs="Arial"/>
              <w:b/>
              <w:bCs/>
              <w:i/>
              <w:iCs/>
              <w:spacing w:val="1"/>
              <w:sz w:val="16"/>
              <w:szCs w:val="16"/>
            </w:rPr>
            <w:t>l</w:t>
          </w:r>
          <w:r w:rsidRPr="008B2E5A">
            <w:rPr>
              <w:rFonts w:ascii="Arial" w:hAnsi="Arial" w:cs="Arial"/>
              <w:b/>
              <w:bCs/>
              <w:i/>
              <w:iCs/>
              <w:sz w:val="16"/>
              <w:szCs w:val="16"/>
            </w:rPr>
            <w:t>an</w:t>
          </w:r>
          <w:proofErr w:type="spellEnd"/>
          <w:r w:rsidRPr="008B2E5A">
            <w:rPr>
              <w:rFonts w:ascii="Arial" w:hAnsi="Arial" w:cs="Arial"/>
              <w:b/>
              <w:bCs/>
              <w:i/>
              <w:iCs/>
              <w:spacing w:val="2"/>
              <w:sz w:val="16"/>
              <w:szCs w:val="16"/>
            </w:rPr>
            <w:t xml:space="preserve"> </w:t>
          </w:r>
          <w:proofErr w:type="spellStart"/>
          <w:r w:rsidRPr="008B2E5A">
            <w:rPr>
              <w:rFonts w:ascii="Arial" w:hAnsi="Arial" w:cs="Arial"/>
              <w:b/>
              <w:bCs/>
              <w:i/>
              <w:iCs/>
              <w:spacing w:val="-1"/>
              <w:sz w:val="16"/>
              <w:szCs w:val="16"/>
            </w:rPr>
            <w:t>K</w:t>
          </w:r>
          <w:r w:rsidRPr="008B2E5A">
            <w:rPr>
              <w:rFonts w:ascii="Arial" w:hAnsi="Arial" w:cs="Arial"/>
              <w:b/>
              <w:bCs/>
              <w:i/>
              <w:iCs/>
              <w:spacing w:val="1"/>
              <w:sz w:val="16"/>
              <w:szCs w:val="16"/>
            </w:rPr>
            <w:t>i</w:t>
          </w:r>
          <w:r w:rsidRPr="008B2E5A">
            <w:rPr>
              <w:rFonts w:ascii="Arial" w:hAnsi="Arial" w:cs="Arial"/>
              <w:b/>
              <w:bCs/>
              <w:i/>
              <w:iCs/>
              <w:spacing w:val="-5"/>
              <w:sz w:val="16"/>
              <w:szCs w:val="16"/>
            </w:rPr>
            <w:t>a</w:t>
          </w:r>
          <w:r w:rsidRPr="008B2E5A">
            <w:rPr>
              <w:rFonts w:ascii="Arial" w:hAnsi="Arial" w:cs="Arial"/>
              <w:b/>
              <w:bCs/>
              <w:i/>
              <w:iCs/>
              <w:spacing w:val="4"/>
              <w:sz w:val="16"/>
              <w:szCs w:val="16"/>
            </w:rPr>
            <w:t>r</w:t>
          </w:r>
          <w:r w:rsidRPr="008B2E5A">
            <w:rPr>
              <w:rFonts w:ascii="Arial" w:hAnsi="Arial" w:cs="Arial"/>
              <w:b/>
              <w:bCs/>
              <w:i/>
              <w:iCs/>
              <w:sz w:val="16"/>
              <w:szCs w:val="16"/>
            </w:rPr>
            <w:t>a</w:t>
          </w:r>
          <w:proofErr w:type="spellEnd"/>
          <w:r w:rsidRPr="008B2E5A">
            <w:rPr>
              <w:rFonts w:ascii="Arial" w:hAnsi="Arial" w:cs="Arial"/>
              <w:b/>
              <w:bCs/>
              <w:i/>
              <w:iCs/>
              <w:sz w:val="16"/>
              <w:szCs w:val="16"/>
            </w:rPr>
            <w:t xml:space="preserve"> </w:t>
          </w:r>
        </w:p>
        <w:p w:rsidR="008B2E5A" w:rsidRPr="008B2E5A" w:rsidRDefault="008B2E5A" w:rsidP="008B2E5A">
          <w:pPr>
            <w:widowControl w:val="0"/>
            <w:autoSpaceDE w:val="0"/>
            <w:autoSpaceDN w:val="0"/>
            <w:adjustRightInd w:val="0"/>
            <w:spacing w:before="7" w:line="170" w:lineRule="exact"/>
            <w:ind w:left="120" w:right="2875"/>
            <w:rPr>
              <w:rFonts w:ascii="Arial" w:hAnsi="Arial" w:cs="Arial"/>
              <w:b/>
              <w:bCs/>
              <w:i/>
              <w:iCs/>
              <w:spacing w:val="1"/>
              <w:sz w:val="16"/>
              <w:szCs w:val="16"/>
            </w:rPr>
          </w:pPr>
          <w:r w:rsidRPr="008B2E5A">
            <w:rPr>
              <w:rFonts w:ascii="Arial" w:hAnsi="Arial" w:cs="Arial"/>
              <w:b/>
              <w:bCs/>
              <w:i/>
              <w:iCs/>
              <w:sz w:val="16"/>
              <w:szCs w:val="16"/>
            </w:rPr>
            <w:t>50480</w:t>
          </w:r>
          <w:r w:rsidRPr="008B2E5A">
            <w:rPr>
              <w:rFonts w:ascii="Arial" w:hAnsi="Arial" w:cs="Arial"/>
              <w:b/>
              <w:bCs/>
              <w:i/>
              <w:iCs/>
              <w:spacing w:val="-1"/>
              <w:sz w:val="16"/>
              <w:szCs w:val="16"/>
            </w:rPr>
            <w:t xml:space="preserve"> Ku</w:t>
          </w:r>
          <w:r w:rsidRPr="008B2E5A">
            <w:rPr>
              <w:rFonts w:ascii="Arial" w:hAnsi="Arial" w:cs="Arial"/>
              <w:b/>
              <w:bCs/>
              <w:i/>
              <w:iCs/>
              <w:sz w:val="16"/>
              <w:szCs w:val="16"/>
            </w:rPr>
            <w:t>a</w:t>
          </w:r>
          <w:r w:rsidRPr="008B2E5A">
            <w:rPr>
              <w:rFonts w:ascii="Arial" w:hAnsi="Arial" w:cs="Arial"/>
              <w:b/>
              <w:bCs/>
              <w:i/>
              <w:iCs/>
              <w:spacing w:val="1"/>
              <w:w w:val="101"/>
              <w:sz w:val="16"/>
              <w:szCs w:val="16"/>
            </w:rPr>
            <w:t>l</w:t>
          </w:r>
          <w:r w:rsidRPr="008B2E5A">
            <w:rPr>
              <w:rFonts w:ascii="Arial" w:hAnsi="Arial" w:cs="Arial"/>
              <w:b/>
              <w:bCs/>
              <w:i/>
              <w:iCs/>
              <w:sz w:val="16"/>
              <w:szCs w:val="16"/>
            </w:rPr>
            <w:t>a</w:t>
          </w:r>
          <w:r w:rsidRPr="008B2E5A">
            <w:rPr>
              <w:rFonts w:ascii="Arial" w:hAnsi="Arial" w:cs="Arial"/>
              <w:b/>
              <w:bCs/>
              <w:i/>
              <w:iCs/>
              <w:spacing w:val="-3"/>
              <w:sz w:val="16"/>
              <w:szCs w:val="16"/>
            </w:rPr>
            <w:t xml:space="preserve"> </w:t>
          </w:r>
          <w:r w:rsidRPr="008B2E5A">
            <w:rPr>
              <w:rFonts w:ascii="Arial" w:hAnsi="Arial" w:cs="Arial"/>
              <w:b/>
              <w:bCs/>
              <w:i/>
              <w:iCs/>
              <w:spacing w:val="-1"/>
              <w:sz w:val="16"/>
              <w:szCs w:val="16"/>
            </w:rPr>
            <w:t>L</w:t>
          </w:r>
          <w:r w:rsidRPr="008B2E5A">
            <w:rPr>
              <w:rFonts w:ascii="Arial" w:hAnsi="Arial" w:cs="Arial"/>
              <w:b/>
              <w:bCs/>
              <w:i/>
              <w:iCs/>
              <w:spacing w:val="-4"/>
              <w:sz w:val="16"/>
              <w:szCs w:val="16"/>
            </w:rPr>
            <w:t>u</w:t>
          </w:r>
          <w:r w:rsidRPr="008B2E5A">
            <w:rPr>
              <w:rFonts w:ascii="Arial" w:hAnsi="Arial" w:cs="Arial"/>
              <w:b/>
              <w:bCs/>
              <w:i/>
              <w:iCs/>
              <w:spacing w:val="2"/>
              <w:sz w:val="16"/>
              <w:szCs w:val="16"/>
            </w:rPr>
            <w:t>m</w:t>
          </w:r>
          <w:r w:rsidRPr="008B2E5A">
            <w:rPr>
              <w:rFonts w:ascii="Arial" w:hAnsi="Arial" w:cs="Arial"/>
              <w:b/>
              <w:bCs/>
              <w:i/>
              <w:iCs/>
              <w:spacing w:val="-1"/>
              <w:sz w:val="16"/>
              <w:szCs w:val="16"/>
            </w:rPr>
            <w:t>pu</w:t>
          </w:r>
          <w:r w:rsidRPr="008B2E5A">
            <w:rPr>
              <w:rFonts w:ascii="Arial" w:hAnsi="Arial" w:cs="Arial"/>
              <w:b/>
              <w:bCs/>
              <w:i/>
              <w:iCs/>
              <w:spacing w:val="1"/>
              <w:sz w:val="16"/>
              <w:szCs w:val="16"/>
            </w:rPr>
            <w:t>r</w:t>
          </w:r>
          <w:r w:rsidRPr="008B2E5A">
            <w:rPr>
              <w:rFonts w:ascii="Arial" w:hAnsi="Arial" w:cs="Arial"/>
              <w:b/>
              <w:bCs/>
              <w:i/>
              <w:iCs/>
              <w:sz w:val="16"/>
              <w:szCs w:val="16"/>
            </w:rPr>
            <w:t>,</w:t>
          </w:r>
          <w:r w:rsidRPr="008B2E5A">
            <w:rPr>
              <w:rFonts w:ascii="Arial" w:hAnsi="Arial" w:cs="Arial"/>
              <w:b/>
              <w:bCs/>
              <w:i/>
              <w:iCs/>
              <w:spacing w:val="4"/>
              <w:sz w:val="16"/>
              <w:szCs w:val="16"/>
            </w:rPr>
            <w:t xml:space="preserve"> </w:t>
          </w:r>
          <w:r w:rsidRPr="008B2E5A">
            <w:rPr>
              <w:rFonts w:ascii="Arial" w:hAnsi="Arial" w:cs="Arial"/>
              <w:b/>
              <w:bCs/>
              <w:i/>
              <w:iCs/>
              <w:spacing w:val="-1"/>
              <w:sz w:val="16"/>
              <w:szCs w:val="16"/>
            </w:rPr>
            <w:t>MALA</w:t>
          </w:r>
          <w:r w:rsidRPr="008B2E5A">
            <w:rPr>
              <w:rFonts w:ascii="Arial" w:hAnsi="Arial" w:cs="Arial"/>
              <w:b/>
              <w:bCs/>
              <w:i/>
              <w:iCs/>
              <w:sz w:val="16"/>
              <w:szCs w:val="16"/>
            </w:rPr>
            <w:t>YS</w:t>
          </w:r>
          <w:r w:rsidRPr="008B2E5A">
            <w:rPr>
              <w:rFonts w:ascii="Arial" w:hAnsi="Arial" w:cs="Arial"/>
              <w:b/>
              <w:bCs/>
              <w:i/>
              <w:iCs/>
              <w:spacing w:val="-1"/>
              <w:sz w:val="16"/>
              <w:szCs w:val="16"/>
            </w:rPr>
            <w:t>IA</w:t>
          </w:r>
          <w:r w:rsidRPr="008B2E5A">
            <w:rPr>
              <w:rFonts w:ascii="Arial" w:hAnsi="Arial" w:cs="Arial"/>
              <w:b/>
              <w:bCs/>
              <w:i/>
              <w:iCs/>
              <w:sz w:val="16"/>
              <w:szCs w:val="16"/>
            </w:rPr>
            <w:t>.</w:t>
          </w:r>
          <w:r w:rsidRPr="008B2E5A">
            <w:rPr>
              <w:rFonts w:ascii="Arial" w:hAnsi="Arial" w:cs="Arial"/>
              <w:b/>
              <w:bCs/>
              <w:i/>
              <w:iCs/>
              <w:spacing w:val="1"/>
              <w:sz w:val="16"/>
              <w:szCs w:val="16"/>
            </w:rPr>
            <w:t xml:space="preserve"> </w:t>
          </w:r>
        </w:p>
        <w:p w:rsidR="008B2E5A" w:rsidRPr="008B2E5A" w:rsidRDefault="008B2E5A" w:rsidP="008B2E5A">
          <w:pPr>
            <w:pStyle w:val="Header"/>
            <w:ind w:firstLine="75"/>
            <w:rPr>
              <w:rFonts w:ascii="Arial" w:hAnsi="Arial" w:cs="Arial"/>
              <w:b/>
              <w:bCs/>
              <w:i/>
              <w:iCs/>
              <w:sz w:val="16"/>
              <w:szCs w:val="16"/>
            </w:rPr>
          </w:pPr>
          <w:r w:rsidRPr="008B2E5A">
            <w:rPr>
              <w:rFonts w:ascii="Arial" w:hAnsi="Arial" w:cs="Arial"/>
              <w:b/>
              <w:bCs/>
              <w:i/>
              <w:iCs/>
              <w:spacing w:val="-4"/>
              <w:sz w:val="16"/>
              <w:szCs w:val="16"/>
            </w:rPr>
            <w:t>T</w:t>
          </w:r>
          <w:r w:rsidRPr="008B2E5A">
            <w:rPr>
              <w:rFonts w:ascii="Arial" w:hAnsi="Arial" w:cs="Arial"/>
              <w:b/>
              <w:bCs/>
              <w:i/>
              <w:iCs/>
              <w:sz w:val="16"/>
              <w:szCs w:val="16"/>
            </w:rPr>
            <w:t>el</w:t>
          </w:r>
          <w:r w:rsidRPr="008B2E5A">
            <w:rPr>
              <w:rFonts w:ascii="Arial" w:hAnsi="Arial" w:cs="Arial"/>
              <w:b/>
              <w:bCs/>
              <w:i/>
              <w:iCs/>
              <w:spacing w:val="4"/>
              <w:sz w:val="16"/>
              <w:szCs w:val="16"/>
            </w:rPr>
            <w:t xml:space="preserve"> </w:t>
          </w:r>
          <w:r w:rsidRPr="008B2E5A">
            <w:rPr>
              <w:rFonts w:ascii="Arial" w:hAnsi="Arial" w:cs="Arial"/>
              <w:b/>
              <w:bCs/>
              <w:i/>
              <w:iCs/>
              <w:sz w:val="16"/>
              <w:szCs w:val="16"/>
            </w:rPr>
            <w:t>:</w:t>
          </w:r>
          <w:r w:rsidRPr="008B2E5A">
            <w:rPr>
              <w:rFonts w:ascii="Arial" w:hAnsi="Arial" w:cs="Arial"/>
              <w:b/>
              <w:bCs/>
              <w:i/>
              <w:iCs/>
              <w:spacing w:val="-1"/>
              <w:sz w:val="16"/>
              <w:szCs w:val="16"/>
            </w:rPr>
            <w:t xml:space="preserve"> </w:t>
          </w:r>
          <w:r w:rsidRPr="008B2E5A">
            <w:rPr>
              <w:rFonts w:ascii="Arial" w:hAnsi="Arial" w:cs="Arial"/>
              <w:b/>
              <w:bCs/>
              <w:i/>
              <w:iCs/>
              <w:sz w:val="16"/>
              <w:szCs w:val="16"/>
            </w:rPr>
            <w:t>603</w:t>
          </w:r>
          <w:r w:rsidRPr="008B2E5A">
            <w:rPr>
              <w:rFonts w:ascii="Arial" w:hAnsi="Arial" w:cs="Arial"/>
              <w:b/>
              <w:bCs/>
              <w:i/>
              <w:iCs/>
              <w:spacing w:val="2"/>
              <w:sz w:val="16"/>
              <w:szCs w:val="16"/>
            </w:rPr>
            <w:t xml:space="preserve"> </w:t>
          </w:r>
          <w:r w:rsidRPr="008B2E5A">
            <w:rPr>
              <w:rFonts w:ascii="Arial" w:hAnsi="Arial" w:cs="Arial"/>
              <w:b/>
              <w:bCs/>
              <w:i/>
              <w:iCs/>
              <w:spacing w:val="-2"/>
              <w:sz w:val="16"/>
              <w:szCs w:val="16"/>
            </w:rPr>
            <w:t>6</w:t>
          </w:r>
          <w:r w:rsidRPr="008B2E5A">
            <w:rPr>
              <w:rFonts w:ascii="Arial" w:hAnsi="Arial" w:cs="Arial"/>
              <w:b/>
              <w:bCs/>
              <w:i/>
              <w:iCs/>
              <w:sz w:val="16"/>
              <w:szCs w:val="16"/>
            </w:rPr>
            <w:t>201</w:t>
          </w:r>
          <w:r w:rsidRPr="008B2E5A">
            <w:rPr>
              <w:rFonts w:ascii="Arial" w:hAnsi="Arial" w:cs="Arial"/>
              <w:b/>
              <w:bCs/>
              <w:i/>
              <w:iCs/>
              <w:spacing w:val="2"/>
              <w:sz w:val="16"/>
              <w:szCs w:val="16"/>
            </w:rPr>
            <w:t xml:space="preserve"> </w:t>
          </w:r>
          <w:r w:rsidRPr="008B2E5A">
            <w:rPr>
              <w:rFonts w:ascii="Arial" w:hAnsi="Arial" w:cs="Arial"/>
              <w:b/>
              <w:bCs/>
              <w:i/>
              <w:iCs/>
              <w:spacing w:val="-2"/>
              <w:sz w:val="16"/>
              <w:szCs w:val="16"/>
            </w:rPr>
            <w:t>2</w:t>
          </w:r>
          <w:r w:rsidRPr="008B2E5A">
            <w:rPr>
              <w:rFonts w:ascii="Arial" w:hAnsi="Arial" w:cs="Arial"/>
              <w:b/>
              <w:bCs/>
              <w:i/>
              <w:iCs/>
              <w:sz w:val="16"/>
              <w:szCs w:val="16"/>
            </w:rPr>
            <w:t xml:space="preserve">622   </w:t>
          </w:r>
          <w:r w:rsidRPr="008B2E5A">
            <w:rPr>
              <w:rFonts w:ascii="Arial" w:hAnsi="Arial" w:cs="Arial"/>
              <w:b/>
              <w:bCs/>
              <w:i/>
              <w:iCs/>
              <w:spacing w:val="-1"/>
              <w:sz w:val="16"/>
              <w:szCs w:val="16"/>
            </w:rPr>
            <w:t>F</w:t>
          </w:r>
          <w:r w:rsidRPr="008B2E5A">
            <w:rPr>
              <w:rFonts w:ascii="Arial" w:hAnsi="Arial" w:cs="Arial"/>
              <w:b/>
              <w:bCs/>
              <w:i/>
              <w:iCs/>
              <w:sz w:val="16"/>
              <w:szCs w:val="16"/>
            </w:rPr>
            <w:t>ax</w:t>
          </w:r>
          <w:r w:rsidRPr="008B2E5A">
            <w:rPr>
              <w:rFonts w:ascii="Arial" w:hAnsi="Arial" w:cs="Arial"/>
              <w:b/>
              <w:bCs/>
              <w:i/>
              <w:iCs/>
              <w:spacing w:val="-1"/>
              <w:sz w:val="16"/>
              <w:szCs w:val="16"/>
            </w:rPr>
            <w:t xml:space="preserve"> </w:t>
          </w:r>
          <w:r w:rsidRPr="008B2E5A">
            <w:rPr>
              <w:rFonts w:ascii="Arial" w:hAnsi="Arial" w:cs="Arial"/>
              <w:b/>
              <w:bCs/>
              <w:i/>
              <w:iCs/>
              <w:sz w:val="16"/>
              <w:szCs w:val="16"/>
            </w:rPr>
            <w:t>:</w:t>
          </w:r>
          <w:r w:rsidRPr="008B2E5A">
            <w:rPr>
              <w:rFonts w:ascii="Arial" w:hAnsi="Arial" w:cs="Arial"/>
              <w:b/>
              <w:bCs/>
              <w:i/>
              <w:iCs/>
              <w:spacing w:val="2"/>
              <w:sz w:val="16"/>
              <w:szCs w:val="16"/>
            </w:rPr>
            <w:t xml:space="preserve"> </w:t>
          </w:r>
          <w:r w:rsidRPr="008B2E5A">
            <w:rPr>
              <w:rFonts w:ascii="Arial" w:hAnsi="Arial" w:cs="Arial"/>
              <w:b/>
              <w:bCs/>
              <w:i/>
              <w:iCs/>
              <w:sz w:val="16"/>
              <w:szCs w:val="16"/>
            </w:rPr>
            <w:t>6</w:t>
          </w:r>
          <w:r w:rsidRPr="008B2E5A">
            <w:rPr>
              <w:rFonts w:ascii="Arial" w:hAnsi="Arial" w:cs="Arial"/>
              <w:b/>
              <w:bCs/>
              <w:i/>
              <w:iCs/>
              <w:spacing w:val="-2"/>
              <w:sz w:val="16"/>
              <w:szCs w:val="16"/>
            </w:rPr>
            <w:t>0</w:t>
          </w:r>
          <w:r w:rsidRPr="008B2E5A">
            <w:rPr>
              <w:rFonts w:ascii="Arial" w:hAnsi="Arial" w:cs="Arial"/>
              <w:b/>
              <w:bCs/>
              <w:i/>
              <w:iCs/>
              <w:sz w:val="16"/>
              <w:szCs w:val="16"/>
            </w:rPr>
            <w:t>3</w:t>
          </w:r>
          <w:r w:rsidRPr="008B2E5A">
            <w:rPr>
              <w:rFonts w:ascii="Arial" w:hAnsi="Arial" w:cs="Arial"/>
              <w:b/>
              <w:bCs/>
              <w:i/>
              <w:iCs/>
              <w:spacing w:val="2"/>
              <w:sz w:val="16"/>
              <w:szCs w:val="16"/>
            </w:rPr>
            <w:t xml:space="preserve"> </w:t>
          </w:r>
          <w:r w:rsidRPr="008B2E5A">
            <w:rPr>
              <w:rFonts w:ascii="Arial" w:hAnsi="Arial" w:cs="Arial"/>
              <w:b/>
              <w:bCs/>
              <w:i/>
              <w:iCs/>
              <w:spacing w:val="-2"/>
              <w:sz w:val="16"/>
              <w:szCs w:val="16"/>
            </w:rPr>
            <w:t>6</w:t>
          </w:r>
          <w:r w:rsidRPr="008B2E5A">
            <w:rPr>
              <w:rFonts w:ascii="Arial" w:hAnsi="Arial" w:cs="Arial"/>
              <w:b/>
              <w:bCs/>
              <w:i/>
              <w:iCs/>
              <w:sz w:val="16"/>
              <w:szCs w:val="16"/>
            </w:rPr>
            <w:t>201</w:t>
          </w:r>
          <w:r w:rsidRPr="008B2E5A">
            <w:rPr>
              <w:rFonts w:ascii="Arial" w:hAnsi="Arial" w:cs="Arial"/>
              <w:b/>
              <w:bCs/>
              <w:i/>
              <w:iCs/>
              <w:spacing w:val="-1"/>
              <w:sz w:val="16"/>
              <w:szCs w:val="16"/>
            </w:rPr>
            <w:t xml:space="preserve"> </w:t>
          </w:r>
          <w:r w:rsidRPr="008B2E5A">
            <w:rPr>
              <w:rFonts w:ascii="Arial" w:hAnsi="Arial" w:cs="Arial"/>
              <w:b/>
              <w:bCs/>
              <w:i/>
              <w:iCs/>
              <w:sz w:val="16"/>
              <w:szCs w:val="16"/>
            </w:rPr>
            <w:t>7622</w:t>
          </w:r>
        </w:p>
        <w:p w:rsidR="008B2E5A" w:rsidRDefault="008B2E5A" w:rsidP="008B2E5A">
          <w:pPr>
            <w:pStyle w:val="Header"/>
            <w:ind w:firstLine="75"/>
          </w:pPr>
          <w:r w:rsidRPr="008B2E5A">
            <w:rPr>
              <w:rFonts w:ascii="Arial" w:hAnsi="Arial" w:cs="Arial"/>
              <w:b/>
              <w:bCs/>
              <w:i/>
              <w:iCs/>
              <w:sz w:val="16"/>
              <w:szCs w:val="16"/>
            </w:rPr>
            <w:t>E-</w:t>
          </w:r>
          <w:r w:rsidRPr="008B2E5A">
            <w:rPr>
              <w:rFonts w:ascii="Arial" w:hAnsi="Arial" w:cs="Arial"/>
              <w:b/>
              <w:bCs/>
              <w:i/>
              <w:iCs/>
              <w:spacing w:val="-1"/>
              <w:sz w:val="16"/>
              <w:szCs w:val="16"/>
            </w:rPr>
            <w:t>M</w:t>
          </w:r>
          <w:r w:rsidRPr="008B2E5A">
            <w:rPr>
              <w:rFonts w:ascii="Arial" w:hAnsi="Arial" w:cs="Arial"/>
              <w:b/>
              <w:bCs/>
              <w:i/>
              <w:iCs/>
              <w:spacing w:val="-2"/>
              <w:sz w:val="16"/>
              <w:szCs w:val="16"/>
            </w:rPr>
            <w:t>a</w:t>
          </w:r>
          <w:r w:rsidRPr="008B2E5A">
            <w:rPr>
              <w:rFonts w:ascii="Arial" w:hAnsi="Arial" w:cs="Arial"/>
              <w:b/>
              <w:bCs/>
              <w:i/>
              <w:iCs/>
              <w:spacing w:val="1"/>
              <w:sz w:val="16"/>
              <w:szCs w:val="16"/>
            </w:rPr>
            <w:t>i</w:t>
          </w:r>
          <w:r w:rsidRPr="008B2E5A">
            <w:rPr>
              <w:rFonts w:ascii="Arial" w:hAnsi="Arial" w:cs="Arial"/>
              <w:b/>
              <w:bCs/>
              <w:i/>
              <w:iCs/>
              <w:sz w:val="16"/>
              <w:szCs w:val="16"/>
            </w:rPr>
            <w:t>l</w:t>
          </w:r>
          <w:r w:rsidRPr="008B2E5A">
            <w:rPr>
              <w:rFonts w:ascii="Arial" w:hAnsi="Arial" w:cs="Arial"/>
              <w:b/>
              <w:bCs/>
              <w:i/>
              <w:iCs/>
              <w:spacing w:val="4"/>
              <w:sz w:val="16"/>
              <w:szCs w:val="16"/>
            </w:rPr>
            <w:t xml:space="preserve"> </w:t>
          </w:r>
          <w:r w:rsidRPr="008B2E5A">
            <w:rPr>
              <w:rFonts w:ascii="Arial" w:hAnsi="Arial" w:cs="Arial"/>
              <w:b/>
              <w:bCs/>
              <w:i/>
              <w:iCs/>
              <w:sz w:val="16"/>
              <w:szCs w:val="16"/>
            </w:rPr>
            <w:t>:</w:t>
          </w:r>
          <w:r w:rsidRPr="008B2E5A">
            <w:rPr>
              <w:rFonts w:ascii="Arial" w:hAnsi="Arial" w:cs="Arial"/>
              <w:b/>
              <w:bCs/>
              <w:i/>
              <w:iCs/>
              <w:spacing w:val="-1"/>
              <w:sz w:val="16"/>
              <w:szCs w:val="16"/>
            </w:rPr>
            <w:t xml:space="preserve">   </w:t>
          </w:r>
          <w:hyperlink r:id="rId2" w:history="1">
            <w:r w:rsidRPr="008B2E5A">
              <w:rPr>
                <w:rFonts w:ascii="Arial" w:hAnsi="Arial" w:cs="Arial"/>
                <w:b/>
                <w:bCs/>
                <w:i/>
                <w:iCs/>
                <w:spacing w:val="-4"/>
                <w:sz w:val="16"/>
                <w:szCs w:val="16"/>
              </w:rPr>
              <w:t>p</w:t>
            </w:r>
            <w:r w:rsidRPr="008B2E5A">
              <w:rPr>
                <w:rFonts w:ascii="Arial" w:hAnsi="Arial" w:cs="Arial"/>
                <w:b/>
                <w:bCs/>
                <w:i/>
                <w:iCs/>
                <w:sz w:val="16"/>
                <w:szCs w:val="16"/>
              </w:rPr>
              <w:t>e</w:t>
            </w:r>
            <w:r w:rsidRPr="008B2E5A">
              <w:rPr>
                <w:rFonts w:ascii="Arial" w:hAnsi="Arial" w:cs="Arial"/>
                <w:b/>
                <w:bCs/>
                <w:i/>
                <w:iCs/>
                <w:spacing w:val="-4"/>
                <w:sz w:val="16"/>
                <w:szCs w:val="16"/>
              </w:rPr>
              <w:t>n</w:t>
            </w:r>
            <w:r w:rsidRPr="008B2E5A">
              <w:rPr>
                <w:rFonts w:ascii="Arial" w:hAnsi="Arial" w:cs="Arial"/>
                <w:b/>
                <w:bCs/>
                <w:i/>
                <w:iCs/>
                <w:spacing w:val="4"/>
                <w:sz w:val="16"/>
                <w:szCs w:val="16"/>
              </w:rPr>
              <w:t>r</w:t>
            </w:r>
            <w:r w:rsidRPr="008B2E5A">
              <w:rPr>
                <w:rFonts w:ascii="Arial" w:hAnsi="Arial" w:cs="Arial"/>
                <w:b/>
                <w:bCs/>
                <w:i/>
                <w:iCs/>
                <w:spacing w:val="1"/>
                <w:w w:val="101"/>
                <w:sz w:val="16"/>
                <w:szCs w:val="16"/>
              </w:rPr>
              <w:t>il</w:t>
            </w:r>
            <w:r w:rsidRPr="008B2E5A">
              <w:rPr>
                <w:rFonts w:ascii="Arial" w:hAnsi="Arial" w:cs="Arial"/>
                <w:b/>
                <w:bCs/>
                <w:i/>
                <w:iCs/>
                <w:spacing w:val="-1"/>
                <w:sz w:val="16"/>
                <w:szCs w:val="16"/>
              </w:rPr>
              <w:t>@</w:t>
            </w:r>
            <w:r w:rsidRPr="008B2E5A">
              <w:rPr>
                <w:rFonts w:ascii="Arial" w:hAnsi="Arial" w:cs="Arial"/>
                <w:b/>
                <w:bCs/>
                <w:i/>
                <w:iCs/>
                <w:spacing w:val="-4"/>
                <w:sz w:val="16"/>
                <w:szCs w:val="16"/>
              </w:rPr>
              <w:t>p</w:t>
            </w:r>
            <w:r w:rsidRPr="008B2E5A">
              <w:rPr>
                <w:rFonts w:ascii="Arial" w:hAnsi="Arial" w:cs="Arial"/>
                <w:b/>
                <w:bCs/>
                <w:i/>
                <w:iCs/>
                <w:sz w:val="16"/>
                <w:szCs w:val="16"/>
              </w:rPr>
              <w:t>e</w:t>
            </w:r>
            <w:r w:rsidRPr="008B2E5A">
              <w:rPr>
                <w:rFonts w:ascii="Arial" w:hAnsi="Arial" w:cs="Arial"/>
                <w:b/>
                <w:bCs/>
                <w:i/>
                <w:iCs/>
                <w:spacing w:val="-1"/>
                <w:sz w:val="16"/>
                <w:szCs w:val="16"/>
              </w:rPr>
              <w:t>n</w:t>
            </w:r>
            <w:r w:rsidRPr="008B2E5A">
              <w:rPr>
                <w:rFonts w:ascii="Arial" w:hAnsi="Arial" w:cs="Arial"/>
                <w:b/>
                <w:bCs/>
                <w:i/>
                <w:iCs/>
                <w:spacing w:val="1"/>
                <w:sz w:val="16"/>
                <w:szCs w:val="16"/>
              </w:rPr>
              <w:t>r</w:t>
            </w:r>
            <w:r w:rsidRPr="008B2E5A">
              <w:rPr>
                <w:rFonts w:ascii="Arial" w:hAnsi="Arial" w:cs="Arial"/>
                <w:b/>
                <w:bCs/>
                <w:i/>
                <w:iCs/>
                <w:spacing w:val="-1"/>
                <w:w w:val="101"/>
                <w:sz w:val="16"/>
                <w:szCs w:val="16"/>
              </w:rPr>
              <w:t>il</w:t>
            </w:r>
            <w:r w:rsidRPr="008B2E5A">
              <w:rPr>
                <w:rFonts w:ascii="Arial" w:hAnsi="Arial" w:cs="Arial"/>
                <w:b/>
                <w:bCs/>
                <w:i/>
                <w:iCs/>
                <w:spacing w:val="1"/>
                <w:w w:val="101"/>
                <w:sz w:val="16"/>
                <w:szCs w:val="16"/>
              </w:rPr>
              <w:t>.</w:t>
            </w:r>
            <w:r w:rsidRPr="008B2E5A">
              <w:rPr>
                <w:rFonts w:ascii="Arial" w:hAnsi="Arial" w:cs="Arial"/>
                <w:b/>
                <w:bCs/>
                <w:i/>
                <w:iCs/>
                <w:spacing w:val="-4"/>
                <w:sz w:val="16"/>
                <w:szCs w:val="16"/>
              </w:rPr>
              <w:t>n</w:t>
            </w:r>
            <w:r w:rsidRPr="008B2E5A">
              <w:rPr>
                <w:rFonts w:ascii="Arial" w:hAnsi="Arial" w:cs="Arial"/>
                <w:b/>
                <w:bCs/>
                <w:i/>
                <w:iCs/>
                <w:sz w:val="16"/>
                <w:szCs w:val="16"/>
              </w:rPr>
              <w:t>et</w:t>
            </w:r>
          </w:hyperlink>
        </w:p>
      </w:tc>
      <w:tc>
        <w:tcPr>
          <w:tcW w:w="4788" w:type="dxa"/>
        </w:tcPr>
        <w:p w:rsidR="008B2E5A" w:rsidRPr="008B2E5A" w:rsidRDefault="008B2E5A" w:rsidP="004F1C0B">
          <w:pPr>
            <w:pStyle w:val="DefaultText"/>
            <w:jc w:val="right"/>
          </w:pPr>
        </w:p>
      </w:tc>
    </w:tr>
  </w:tbl>
  <w:p w:rsidR="008B2E5A" w:rsidRDefault="008B2E5A" w:rsidP="004F1C0B">
    <w:pPr>
      <w:pStyle w:val="Header"/>
      <w:pBdr>
        <w:top w:val="single" w:sz="4" w:space="1" w:color="auto"/>
      </w:pBd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4"/>
      <w:gridCol w:w="4591"/>
    </w:tblGrid>
    <w:tr w:rsidR="008B2E5A" w:rsidTr="00297CAD">
      <w:tc>
        <w:tcPr>
          <w:tcW w:w="4788" w:type="dxa"/>
        </w:tcPr>
        <w:p w:rsidR="008B2E5A" w:rsidRDefault="008B2E5A" w:rsidP="00282FEC">
          <w:pPr>
            <w:pStyle w:val="Header"/>
          </w:pPr>
          <w:r w:rsidRPr="004F1C0B">
            <w:rPr>
              <w:noProof/>
              <w:lang w:eastAsia="zh-CN"/>
            </w:rPr>
            <w:drawing>
              <wp:inline distT="0" distB="0" distL="0" distR="0">
                <wp:extent cx="1971675" cy="4857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485775"/>
                        </a:xfrm>
                        <a:prstGeom prst="rect">
                          <a:avLst/>
                        </a:prstGeom>
                        <a:noFill/>
                        <a:ln w="9525">
                          <a:noFill/>
                          <a:miter lim="800000"/>
                          <a:headEnd/>
                          <a:tailEnd/>
                        </a:ln>
                      </pic:spPr>
                    </pic:pic>
                  </a:graphicData>
                </a:graphic>
              </wp:inline>
            </w:drawing>
          </w:r>
        </w:p>
      </w:tc>
      <w:tc>
        <w:tcPr>
          <w:tcW w:w="4788" w:type="dxa"/>
        </w:tcPr>
        <w:p w:rsidR="008B2E5A" w:rsidRPr="004F1C0B" w:rsidRDefault="008B2E5A" w:rsidP="004F1C0B">
          <w:pPr>
            <w:pStyle w:val="DefaultText"/>
            <w:jc w:val="right"/>
            <w:rPr>
              <w:lang w:val="fr-FR"/>
            </w:rPr>
          </w:pPr>
          <w:r w:rsidRPr="00297CAD">
            <w:rPr>
              <w:noProof/>
              <w:lang w:eastAsia="zh-CN"/>
            </w:rPr>
            <w:drawing>
              <wp:inline distT="0" distB="0" distL="0" distR="0">
                <wp:extent cx="1560196" cy="441565"/>
                <wp:effectExtent l="19050" t="0" r="1904"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562460" cy="442206"/>
                        </a:xfrm>
                        <a:prstGeom prst="rect">
                          <a:avLst/>
                        </a:prstGeom>
                        <a:noFill/>
                        <a:ln w="9525">
                          <a:noFill/>
                          <a:miter lim="800000"/>
                          <a:headEnd/>
                          <a:tailEnd/>
                        </a:ln>
                      </pic:spPr>
                    </pic:pic>
                  </a:graphicData>
                </a:graphic>
              </wp:inline>
            </w:drawing>
          </w:r>
        </w:p>
      </w:tc>
    </w:tr>
  </w:tbl>
  <w:p w:rsidR="008B2E5A" w:rsidRDefault="008B2E5A" w:rsidP="004F1C0B">
    <w:pPr>
      <w:pStyle w:val="Header"/>
      <w:pBdr>
        <w:top w:val="single" w:sz="4" w:space="1" w:color="auto"/>
      </w:pBdr>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4"/>
      <w:gridCol w:w="4591"/>
    </w:tblGrid>
    <w:tr w:rsidR="008B2E5A" w:rsidTr="00297CAD">
      <w:tc>
        <w:tcPr>
          <w:tcW w:w="4788" w:type="dxa"/>
        </w:tcPr>
        <w:p w:rsidR="008B2E5A" w:rsidRDefault="008B2E5A" w:rsidP="00282FEC">
          <w:pPr>
            <w:pStyle w:val="Header"/>
          </w:pPr>
          <w:r w:rsidRPr="004F1C0B">
            <w:rPr>
              <w:noProof/>
              <w:lang w:eastAsia="zh-CN"/>
            </w:rPr>
            <w:drawing>
              <wp:inline distT="0" distB="0" distL="0" distR="0">
                <wp:extent cx="1971675" cy="48577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485775"/>
                        </a:xfrm>
                        <a:prstGeom prst="rect">
                          <a:avLst/>
                        </a:prstGeom>
                        <a:noFill/>
                        <a:ln w="9525">
                          <a:noFill/>
                          <a:miter lim="800000"/>
                          <a:headEnd/>
                          <a:tailEnd/>
                        </a:ln>
                      </pic:spPr>
                    </pic:pic>
                  </a:graphicData>
                </a:graphic>
              </wp:inline>
            </w:drawing>
          </w:r>
        </w:p>
      </w:tc>
      <w:tc>
        <w:tcPr>
          <w:tcW w:w="4788" w:type="dxa"/>
        </w:tcPr>
        <w:p w:rsidR="008B2E5A" w:rsidRPr="004F1C0B" w:rsidRDefault="008B2E5A" w:rsidP="004F1C0B">
          <w:pPr>
            <w:pStyle w:val="DefaultText"/>
            <w:jc w:val="right"/>
            <w:rPr>
              <w:lang w:val="fr-FR"/>
            </w:rPr>
          </w:pPr>
          <w:r w:rsidRPr="00297CAD">
            <w:rPr>
              <w:noProof/>
              <w:lang w:eastAsia="zh-CN"/>
            </w:rPr>
            <w:drawing>
              <wp:inline distT="0" distB="0" distL="0" distR="0">
                <wp:extent cx="1560196" cy="441565"/>
                <wp:effectExtent l="19050" t="0" r="1904"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562460" cy="442206"/>
                        </a:xfrm>
                        <a:prstGeom prst="rect">
                          <a:avLst/>
                        </a:prstGeom>
                        <a:noFill/>
                        <a:ln w="9525">
                          <a:noFill/>
                          <a:miter lim="800000"/>
                          <a:headEnd/>
                          <a:tailEnd/>
                        </a:ln>
                      </pic:spPr>
                    </pic:pic>
                  </a:graphicData>
                </a:graphic>
              </wp:inline>
            </w:drawing>
          </w:r>
        </w:p>
      </w:tc>
    </w:tr>
  </w:tbl>
  <w:p w:rsidR="008B2E5A" w:rsidRDefault="008B2E5A" w:rsidP="004F1C0B">
    <w:pPr>
      <w:pStyle w:val="Header"/>
      <w:pBdr>
        <w:top w:val="single" w:sz="4" w:space="1" w:color="auto"/>
      </w:pBd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6A36"/>
    <w:multiLevelType w:val="multilevel"/>
    <w:tmpl w:val="F23C6A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C0F48E5"/>
    <w:multiLevelType w:val="hybridMultilevel"/>
    <w:tmpl w:val="9B16369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F52310"/>
    <w:multiLevelType w:val="hybridMultilevel"/>
    <w:tmpl w:val="C872618E"/>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
    <w:nsid w:val="129226E3"/>
    <w:multiLevelType w:val="hybridMultilevel"/>
    <w:tmpl w:val="2D0A60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5521474"/>
    <w:multiLevelType w:val="hybridMultilevel"/>
    <w:tmpl w:val="E72C461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158422D9"/>
    <w:multiLevelType w:val="hybridMultilevel"/>
    <w:tmpl w:val="0B54D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7135CC1"/>
    <w:multiLevelType w:val="hybridMultilevel"/>
    <w:tmpl w:val="16261FBC"/>
    <w:lvl w:ilvl="0" w:tplc="A6C6ACC8">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17B35508"/>
    <w:multiLevelType w:val="hybridMultilevel"/>
    <w:tmpl w:val="CB2605A4"/>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360"/>
      </w:pPr>
      <w:rPr>
        <w:rFont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8">
    <w:nsid w:val="193C5524"/>
    <w:multiLevelType w:val="hybridMultilevel"/>
    <w:tmpl w:val="396E7BC8"/>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360"/>
      </w:pPr>
      <w:rPr>
        <w:rFont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9">
    <w:nsid w:val="1B4C584A"/>
    <w:multiLevelType w:val="hybridMultilevel"/>
    <w:tmpl w:val="9894FC70"/>
    <w:lvl w:ilvl="0" w:tplc="0409001B">
      <w:start w:val="1"/>
      <w:numFmt w:val="lowerRoman"/>
      <w:lvlText w:val="%1."/>
      <w:lvlJc w:val="righ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0">
    <w:nsid w:val="1DD658CD"/>
    <w:multiLevelType w:val="hybridMultilevel"/>
    <w:tmpl w:val="EC8AFBE0"/>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1">
    <w:nsid w:val="1E554763"/>
    <w:multiLevelType w:val="hybridMultilevel"/>
    <w:tmpl w:val="CB3A2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3581E43"/>
    <w:multiLevelType w:val="hybridMultilevel"/>
    <w:tmpl w:val="D6B8CA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3">
    <w:nsid w:val="285F7B26"/>
    <w:multiLevelType w:val="hybridMultilevel"/>
    <w:tmpl w:val="4A365146"/>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4">
    <w:nsid w:val="29277B47"/>
    <w:multiLevelType w:val="hybridMultilevel"/>
    <w:tmpl w:val="203E4168"/>
    <w:lvl w:ilvl="0" w:tplc="D88C04FC">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5F6D23"/>
    <w:multiLevelType w:val="hybridMultilevel"/>
    <w:tmpl w:val="31061B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6">
    <w:nsid w:val="2A105056"/>
    <w:multiLevelType w:val="hybridMultilevel"/>
    <w:tmpl w:val="505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C453A7"/>
    <w:multiLevelType w:val="hybridMultilevel"/>
    <w:tmpl w:val="08D8C58E"/>
    <w:lvl w:ilvl="0" w:tplc="4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8">
    <w:nsid w:val="2B330CD9"/>
    <w:multiLevelType w:val="hybridMultilevel"/>
    <w:tmpl w:val="396428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53F7907"/>
    <w:multiLevelType w:val="hybridMultilevel"/>
    <w:tmpl w:val="8D0EBAB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21E4F"/>
    <w:multiLevelType w:val="hybridMultilevel"/>
    <w:tmpl w:val="1C729C8C"/>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1">
    <w:nsid w:val="3FFC5BD0"/>
    <w:multiLevelType w:val="multilevel"/>
    <w:tmpl w:val="0E8C4E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133BA1"/>
    <w:multiLevelType w:val="hybridMultilevel"/>
    <w:tmpl w:val="B030B2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nsid w:val="4E986623"/>
    <w:multiLevelType w:val="hybridMultilevel"/>
    <w:tmpl w:val="2A8EE08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4">
    <w:nsid w:val="4FDA19C2"/>
    <w:multiLevelType w:val="hybridMultilevel"/>
    <w:tmpl w:val="97925AA6"/>
    <w:lvl w:ilvl="0" w:tplc="4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5">
    <w:nsid w:val="50465295"/>
    <w:multiLevelType w:val="hybridMultilevel"/>
    <w:tmpl w:val="B3E27074"/>
    <w:lvl w:ilvl="0" w:tplc="9E1C1F48">
      <w:start w:val="1"/>
      <w:numFmt w:val="decimal"/>
      <w:lvlText w:val="%1."/>
      <w:lvlJc w:val="left"/>
      <w:pPr>
        <w:tabs>
          <w:tab w:val="num" w:pos="720"/>
        </w:tabs>
        <w:ind w:left="720" w:hanging="360"/>
      </w:pPr>
      <w:rPr>
        <w:rFonts w:cs="Times New Roman"/>
      </w:rPr>
    </w:lvl>
    <w:lvl w:ilvl="1" w:tplc="5C42E284">
      <w:start w:val="1"/>
      <w:numFmt w:val="lowerLetter"/>
      <w:lvlText w:val="%2."/>
      <w:lvlJc w:val="left"/>
      <w:pPr>
        <w:tabs>
          <w:tab w:val="num" w:pos="1440"/>
        </w:tabs>
        <w:ind w:left="1440" w:hanging="360"/>
      </w:pPr>
      <w:rPr>
        <w:rFonts w:cs="Times New Roman"/>
      </w:rPr>
    </w:lvl>
    <w:lvl w:ilvl="2" w:tplc="62BAE5DC">
      <w:start w:val="1"/>
      <w:numFmt w:val="lowerRoman"/>
      <w:lvlText w:val="%3."/>
      <w:lvlJc w:val="right"/>
      <w:pPr>
        <w:tabs>
          <w:tab w:val="num" w:pos="2160"/>
        </w:tabs>
        <w:ind w:left="2160" w:hanging="180"/>
      </w:pPr>
      <w:rPr>
        <w:rFonts w:cs="Times New Roman"/>
      </w:rPr>
    </w:lvl>
    <w:lvl w:ilvl="3" w:tplc="E1DC6AD6">
      <w:start w:val="1"/>
      <w:numFmt w:val="decimal"/>
      <w:lvlText w:val="%4."/>
      <w:lvlJc w:val="left"/>
      <w:pPr>
        <w:tabs>
          <w:tab w:val="num" w:pos="2880"/>
        </w:tabs>
        <w:ind w:left="2880" w:hanging="360"/>
      </w:pPr>
      <w:rPr>
        <w:rFonts w:cs="Times New Roman"/>
      </w:rPr>
    </w:lvl>
    <w:lvl w:ilvl="4" w:tplc="F9606EAC">
      <w:start w:val="1"/>
      <w:numFmt w:val="lowerLetter"/>
      <w:lvlText w:val="%5."/>
      <w:lvlJc w:val="left"/>
      <w:pPr>
        <w:tabs>
          <w:tab w:val="num" w:pos="3600"/>
        </w:tabs>
        <w:ind w:left="3600" w:hanging="360"/>
      </w:pPr>
      <w:rPr>
        <w:rFonts w:cs="Times New Roman"/>
      </w:rPr>
    </w:lvl>
    <w:lvl w:ilvl="5" w:tplc="3DEE2836">
      <w:start w:val="1"/>
      <w:numFmt w:val="lowerRoman"/>
      <w:lvlText w:val="%6."/>
      <w:lvlJc w:val="right"/>
      <w:pPr>
        <w:tabs>
          <w:tab w:val="num" w:pos="4320"/>
        </w:tabs>
        <w:ind w:left="4320" w:hanging="180"/>
      </w:pPr>
      <w:rPr>
        <w:rFonts w:cs="Times New Roman"/>
      </w:rPr>
    </w:lvl>
    <w:lvl w:ilvl="6" w:tplc="F648CBA0">
      <w:start w:val="1"/>
      <w:numFmt w:val="decimal"/>
      <w:lvlText w:val="%7."/>
      <w:lvlJc w:val="left"/>
      <w:pPr>
        <w:tabs>
          <w:tab w:val="num" w:pos="5040"/>
        </w:tabs>
        <w:ind w:left="5040" w:hanging="360"/>
      </w:pPr>
      <w:rPr>
        <w:rFonts w:cs="Times New Roman"/>
      </w:rPr>
    </w:lvl>
    <w:lvl w:ilvl="7" w:tplc="386AC786">
      <w:start w:val="1"/>
      <w:numFmt w:val="lowerLetter"/>
      <w:lvlText w:val="%8."/>
      <w:lvlJc w:val="left"/>
      <w:pPr>
        <w:tabs>
          <w:tab w:val="num" w:pos="5760"/>
        </w:tabs>
        <w:ind w:left="5760" w:hanging="360"/>
      </w:pPr>
      <w:rPr>
        <w:rFonts w:cs="Times New Roman"/>
      </w:rPr>
    </w:lvl>
    <w:lvl w:ilvl="8" w:tplc="E5102D4E">
      <w:start w:val="1"/>
      <w:numFmt w:val="lowerRoman"/>
      <w:lvlText w:val="%9."/>
      <w:lvlJc w:val="right"/>
      <w:pPr>
        <w:tabs>
          <w:tab w:val="num" w:pos="6480"/>
        </w:tabs>
        <w:ind w:left="6480" w:hanging="180"/>
      </w:pPr>
      <w:rPr>
        <w:rFonts w:cs="Times New Roman"/>
      </w:rPr>
    </w:lvl>
  </w:abstractNum>
  <w:abstractNum w:abstractNumId="26">
    <w:nsid w:val="51D949D8"/>
    <w:multiLevelType w:val="hybridMultilevel"/>
    <w:tmpl w:val="5194F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3D1300E"/>
    <w:multiLevelType w:val="hybridMultilevel"/>
    <w:tmpl w:val="1C729C8C"/>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8">
    <w:nsid w:val="56176C59"/>
    <w:multiLevelType w:val="hybridMultilevel"/>
    <w:tmpl w:val="CBAAF57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AE3F96"/>
    <w:multiLevelType w:val="hybridMultilevel"/>
    <w:tmpl w:val="1C729C8C"/>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0">
    <w:nsid w:val="5B297AA8"/>
    <w:multiLevelType w:val="hybridMultilevel"/>
    <w:tmpl w:val="C892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9D4380"/>
    <w:multiLevelType w:val="hybridMultilevel"/>
    <w:tmpl w:val="7DA4773E"/>
    <w:lvl w:ilvl="0" w:tplc="4409000F">
      <w:start w:val="1"/>
      <w:numFmt w:val="decimal"/>
      <w:lvlText w:val="%1."/>
      <w:lvlJc w:val="left"/>
      <w:pPr>
        <w:ind w:left="3240" w:hanging="360"/>
      </w:pPr>
    </w:lvl>
    <w:lvl w:ilvl="1" w:tplc="44090019" w:tentative="1">
      <w:start w:val="1"/>
      <w:numFmt w:val="lowerLetter"/>
      <w:lvlText w:val="%2."/>
      <w:lvlJc w:val="left"/>
      <w:pPr>
        <w:ind w:left="3960" w:hanging="360"/>
      </w:pPr>
    </w:lvl>
    <w:lvl w:ilvl="2" w:tplc="4409001B" w:tentative="1">
      <w:start w:val="1"/>
      <w:numFmt w:val="lowerRoman"/>
      <w:lvlText w:val="%3."/>
      <w:lvlJc w:val="right"/>
      <w:pPr>
        <w:ind w:left="4680" w:hanging="180"/>
      </w:pPr>
    </w:lvl>
    <w:lvl w:ilvl="3" w:tplc="4409000F" w:tentative="1">
      <w:start w:val="1"/>
      <w:numFmt w:val="decimal"/>
      <w:lvlText w:val="%4."/>
      <w:lvlJc w:val="left"/>
      <w:pPr>
        <w:ind w:left="5400" w:hanging="360"/>
      </w:pPr>
    </w:lvl>
    <w:lvl w:ilvl="4" w:tplc="44090019" w:tentative="1">
      <w:start w:val="1"/>
      <w:numFmt w:val="lowerLetter"/>
      <w:lvlText w:val="%5."/>
      <w:lvlJc w:val="left"/>
      <w:pPr>
        <w:ind w:left="6120" w:hanging="360"/>
      </w:pPr>
    </w:lvl>
    <w:lvl w:ilvl="5" w:tplc="4409001B" w:tentative="1">
      <w:start w:val="1"/>
      <w:numFmt w:val="lowerRoman"/>
      <w:lvlText w:val="%6."/>
      <w:lvlJc w:val="right"/>
      <w:pPr>
        <w:ind w:left="6840" w:hanging="180"/>
      </w:pPr>
    </w:lvl>
    <w:lvl w:ilvl="6" w:tplc="4409000F" w:tentative="1">
      <w:start w:val="1"/>
      <w:numFmt w:val="decimal"/>
      <w:lvlText w:val="%7."/>
      <w:lvlJc w:val="left"/>
      <w:pPr>
        <w:ind w:left="7560" w:hanging="360"/>
      </w:pPr>
    </w:lvl>
    <w:lvl w:ilvl="7" w:tplc="44090019" w:tentative="1">
      <w:start w:val="1"/>
      <w:numFmt w:val="lowerLetter"/>
      <w:lvlText w:val="%8."/>
      <w:lvlJc w:val="left"/>
      <w:pPr>
        <w:ind w:left="8280" w:hanging="360"/>
      </w:pPr>
    </w:lvl>
    <w:lvl w:ilvl="8" w:tplc="4409001B" w:tentative="1">
      <w:start w:val="1"/>
      <w:numFmt w:val="lowerRoman"/>
      <w:lvlText w:val="%9."/>
      <w:lvlJc w:val="right"/>
      <w:pPr>
        <w:ind w:left="9000" w:hanging="180"/>
      </w:pPr>
    </w:lvl>
  </w:abstractNum>
  <w:abstractNum w:abstractNumId="32">
    <w:nsid w:val="653E583C"/>
    <w:multiLevelType w:val="hybridMultilevel"/>
    <w:tmpl w:val="4CA0269E"/>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3">
    <w:nsid w:val="65426907"/>
    <w:multiLevelType w:val="hybridMultilevel"/>
    <w:tmpl w:val="1C3A51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C69B7"/>
    <w:multiLevelType w:val="hybridMultilevel"/>
    <w:tmpl w:val="94C26FD8"/>
    <w:lvl w:ilvl="0" w:tplc="0409001B">
      <w:start w:val="1"/>
      <w:numFmt w:val="lowerRoman"/>
      <w:lvlText w:val="%1."/>
      <w:lvlJc w:val="right"/>
      <w:pPr>
        <w:ind w:left="1440" w:hanging="360"/>
      </w:pPr>
    </w:lvl>
    <w:lvl w:ilvl="1" w:tplc="0409001B">
      <w:start w:val="1"/>
      <w:numFmt w:val="lowerRoman"/>
      <w:lvlText w:val="%2."/>
      <w:lvlJc w:val="right"/>
      <w:pPr>
        <w:ind w:left="1080" w:hanging="360"/>
      </w:pPr>
    </w:lvl>
    <w:lvl w:ilvl="2" w:tplc="356A9BFA">
      <w:start w:val="1"/>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1D14D8"/>
    <w:multiLevelType w:val="hybridMultilevel"/>
    <w:tmpl w:val="99167824"/>
    <w:lvl w:ilvl="0" w:tplc="0409001B">
      <w:start w:val="1"/>
      <w:numFmt w:val="lowerRoman"/>
      <w:lvlText w:val="%1."/>
      <w:lvlJc w:val="righ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6">
    <w:nsid w:val="6F9A4141"/>
    <w:multiLevelType w:val="hybridMultilevel"/>
    <w:tmpl w:val="D6B8CA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7">
    <w:nsid w:val="701062D2"/>
    <w:multiLevelType w:val="hybridMultilevel"/>
    <w:tmpl w:val="250EDA7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75365FD2"/>
    <w:multiLevelType w:val="hybridMultilevel"/>
    <w:tmpl w:val="9D4AC1C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9">
    <w:nsid w:val="76A319FD"/>
    <w:multiLevelType w:val="hybridMultilevel"/>
    <w:tmpl w:val="7E02ABF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40">
    <w:nsid w:val="786E60D1"/>
    <w:multiLevelType w:val="hybridMultilevel"/>
    <w:tmpl w:val="5194F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87F636A"/>
    <w:multiLevelType w:val="hybridMultilevel"/>
    <w:tmpl w:val="2668B19C"/>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42">
    <w:nsid w:val="7A40361F"/>
    <w:multiLevelType w:val="hybridMultilevel"/>
    <w:tmpl w:val="EB3C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F802BD"/>
    <w:multiLevelType w:val="hybridMultilevel"/>
    <w:tmpl w:val="56FA2122"/>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44">
    <w:nsid w:val="7F290B0A"/>
    <w:multiLevelType w:val="hybridMultilevel"/>
    <w:tmpl w:val="D6B8CA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num w:numId="1">
    <w:abstractNumId w:val="14"/>
  </w:num>
  <w:num w:numId="2">
    <w:abstractNumId w:val="21"/>
  </w:num>
  <w:num w:numId="3">
    <w:abstractNumId w:val="0"/>
  </w:num>
  <w:num w:numId="4">
    <w:abstractNumId w:val="15"/>
  </w:num>
  <w:num w:numId="5">
    <w:abstractNumId w:val="15"/>
  </w:num>
  <w:num w:numId="6">
    <w:abstractNumId w:val="29"/>
  </w:num>
  <w:num w:numId="7">
    <w:abstractNumId w:val="33"/>
  </w:num>
  <w:num w:numId="8">
    <w:abstractNumId w:val="19"/>
  </w:num>
  <w:num w:numId="9">
    <w:abstractNumId w:val="1"/>
  </w:num>
  <w:num w:numId="10">
    <w:abstractNumId w:val="28"/>
  </w:num>
  <w:num w:numId="11">
    <w:abstractNumId w:val="34"/>
  </w:num>
  <w:num w:numId="12">
    <w:abstractNumId w:val="13"/>
  </w:num>
  <w:num w:numId="13">
    <w:abstractNumId w:val="43"/>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0"/>
  </w:num>
  <w:num w:numId="17">
    <w:abstractNumId w:val="39"/>
  </w:num>
  <w:num w:numId="18">
    <w:abstractNumId w:val="44"/>
  </w:num>
  <w:num w:numId="19">
    <w:abstractNumId w:val="32"/>
  </w:num>
  <w:num w:numId="20">
    <w:abstractNumId w:val="8"/>
  </w:num>
  <w:num w:numId="21">
    <w:abstractNumId w:val="7"/>
  </w:num>
  <w:num w:numId="22">
    <w:abstractNumId w:val="17"/>
  </w:num>
  <w:num w:numId="2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9"/>
  </w:num>
  <w:num w:numId="27">
    <w:abstractNumId w:val="35"/>
  </w:num>
  <w:num w:numId="28">
    <w:abstractNumId w:val="41"/>
  </w:num>
  <w:num w:numId="29">
    <w:abstractNumId w:val="10"/>
  </w:num>
  <w:num w:numId="30">
    <w:abstractNumId w:val="24"/>
  </w:num>
  <w:num w:numId="31">
    <w:abstractNumId w:val="12"/>
  </w:num>
  <w:num w:numId="32">
    <w:abstractNumId w:val="27"/>
  </w:num>
  <w:num w:numId="33">
    <w:abstractNumId w:val="2"/>
  </w:num>
  <w:num w:numId="34">
    <w:abstractNumId w:val="2"/>
  </w:num>
  <w:num w:numId="35">
    <w:abstractNumId w:val="37"/>
  </w:num>
  <w:num w:numId="36">
    <w:abstractNumId w:val="30"/>
  </w:num>
  <w:num w:numId="37">
    <w:abstractNumId w:val="42"/>
  </w:num>
  <w:num w:numId="38">
    <w:abstractNumId w:val="16"/>
  </w:num>
  <w:num w:numId="39">
    <w:abstractNumId w:val="18"/>
  </w:num>
  <w:num w:numId="40">
    <w:abstractNumId w:val="26"/>
  </w:num>
  <w:num w:numId="41">
    <w:abstractNumId w:val="40"/>
  </w:num>
  <w:num w:numId="42">
    <w:abstractNumId w:val="5"/>
  </w:num>
  <w:num w:numId="43">
    <w:abstractNumId w:val="11"/>
  </w:num>
  <w:num w:numId="44">
    <w:abstractNumId w:val="25"/>
  </w:num>
  <w:num w:numId="45">
    <w:abstractNumId w:val="31"/>
  </w:num>
  <w:num w:numId="46">
    <w:abstractNumId w:val="3"/>
  </w:num>
  <w:num w:numId="47">
    <w:abstractNumId w:val="6"/>
  </w:num>
  <w:num w:numId="48">
    <w:abstractNumId w:val="4"/>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B04262"/>
    <w:rsid w:val="000045EC"/>
    <w:rsid w:val="00026E1E"/>
    <w:rsid w:val="00066444"/>
    <w:rsid w:val="00071891"/>
    <w:rsid w:val="000765AE"/>
    <w:rsid w:val="00077E5E"/>
    <w:rsid w:val="000857A6"/>
    <w:rsid w:val="000A44D0"/>
    <w:rsid w:val="000A7005"/>
    <w:rsid w:val="000C21CB"/>
    <w:rsid w:val="000E4CF6"/>
    <w:rsid w:val="000E73C5"/>
    <w:rsid w:val="000F59F0"/>
    <w:rsid w:val="00100BAC"/>
    <w:rsid w:val="0010799F"/>
    <w:rsid w:val="00130158"/>
    <w:rsid w:val="001416F1"/>
    <w:rsid w:val="001532DC"/>
    <w:rsid w:val="0016654A"/>
    <w:rsid w:val="00171514"/>
    <w:rsid w:val="00175C2A"/>
    <w:rsid w:val="001C5F12"/>
    <w:rsid w:val="001D0246"/>
    <w:rsid w:val="001E2A64"/>
    <w:rsid w:val="00223B72"/>
    <w:rsid w:val="002248F0"/>
    <w:rsid w:val="002811CD"/>
    <w:rsid w:val="00282FEC"/>
    <w:rsid w:val="002838A2"/>
    <w:rsid w:val="00294A44"/>
    <w:rsid w:val="00297CAD"/>
    <w:rsid w:val="002A0BB6"/>
    <w:rsid w:val="002B46D6"/>
    <w:rsid w:val="002D2A3F"/>
    <w:rsid w:val="002E31E4"/>
    <w:rsid w:val="002E4430"/>
    <w:rsid w:val="00310A18"/>
    <w:rsid w:val="00316DDE"/>
    <w:rsid w:val="00322A52"/>
    <w:rsid w:val="003356D6"/>
    <w:rsid w:val="00335B08"/>
    <w:rsid w:val="00360D0A"/>
    <w:rsid w:val="003A7A68"/>
    <w:rsid w:val="003C63C1"/>
    <w:rsid w:val="003D0CED"/>
    <w:rsid w:val="003D1EBA"/>
    <w:rsid w:val="003D6110"/>
    <w:rsid w:val="003E03AF"/>
    <w:rsid w:val="00414970"/>
    <w:rsid w:val="00431EF3"/>
    <w:rsid w:val="00443160"/>
    <w:rsid w:val="00480DC5"/>
    <w:rsid w:val="00485A90"/>
    <w:rsid w:val="004A43EC"/>
    <w:rsid w:val="004B17FB"/>
    <w:rsid w:val="004B1FCA"/>
    <w:rsid w:val="004E61B3"/>
    <w:rsid w:val="004F1C0B"/>
    <w:rsid w:val="00520C54"/>
    <w:rsid w:val="0053295C"/>
    <w:rsid w:val="005372F7"/>
    <w:rsid w:val="00562587"/>
    <w:rsid w:val="00566A9F"/>
    <w:rsid w:val="0058770F"/>
    <w:rsid w:val="00597E4F"/>
    <w:rsid w:val="005A6A6A"/>
    <w:rsid w:val="005B5334"/>
    <w:rsid w:val="005B656D"/>
    <w:rsid w:val="005E6C1C"/>
    <w:rsid w:val="005F2A32"/>
    <w:rsid w:val="005F3AD3"/>
    <w:rsid w:val="005F53D1"/>
    <w:rsid w:val="00602555"/>
    <w:rsid w:val="00620E0C"/>
    <w:rsid w:val="006408B8"/>
    <w:rsid w:val="00645438"/>
    <w:rsid w:val="006657BE"/>
    <w:rsid w:val="006873CA"/>
    <w:rsid w:val="00687A02"/>
    <w:rsid w:val="006A341D"/>
    <w:rsid w:val="006A47E8"/>
    <w:rsid w:val="006C51E6"/>
    <w:rsid w:val="006C7003"/>
    <w:rsid w:val="006E2D1C"/>
    <w:rsid w:val="00704577"/>
    <w:rsid w:val="00705F7D"/>
    <w:rsid w:val="00713A9F"/>
    <w:rsid w:val="00733831"/>
    <w:rsid w:val="0074428C"/>
    <w:rsid w:val="00754EA3"/>
    <w:rsid w:val="00763F0C"/>
    <w:rsid w:val="00767B0B"/>
    <w:rsid w:val="00775EC1"/>
    <w:rsid w:val="00785209"/>
    <w:rsid w:val="0079238D"/>
    <w:rsid w:val="00795478"/>
    <w:rsid w:val="007C4B4B"/>
    <w:rsid w:val="007D22D7"/>
    <w:rsid w:val="007D796E"/>
    <w:rsid w:val="007E7333"/>
    <w:rsid w:val="007F2E72"/>
    <w:rsid w:val="00801886"/>
    <w:rsid w:val="0081435B"/>
    <w:rsid w:val="00840AD3"/>
    <w:rsid w:val="0084281E"/>
    <w:rsid w:val="008460F3"/>
    <w:rsid w:val="00852BAB"/>
    <w:rsid w:val="00874DC0"/>
    <w:rsid w:val="00885A64"/>
    <w:rsid w:val="00887730"/>
    <w:rsid w:val="008A04A2"/>
    <w:rsid w:val="008B2E5A"/>
    <w:rsid w:val="008F5447"/>
    <w:rsid w:val="008F73CA"/>
    <w:rsid w:val="00924B31"/>
    <w:rsid w:val="0094056A"/>
    <w:rsid w:val="00942C67"/>
    <w:rsid w:val="00953F5E"/>
    <w:rsid w:val="00953F95"/>
    <w:rsid w:val="00971E17"/>
    <w:rsid w:val="00982FD2"/>
    <w:rsid w:val="00992E37"/>
    <w:rsid w:val="009939AF"/>
    <w:rsid w:val="009B299D"/>
    <w:rsid w:val="009D4C37"/>
    <w:rsid w:val="009E408F"/>
    <w:rsid w:val="009F22A3"/>
    <w:rsid w:val="00A06F88"/>
    <w:rsid w:val="00A3611F"/>
    <w:rsid w:val="00A5001A"/>
    <w:rsid w:val="00AB5CFB"/>
    <w:rsid w:val="00AD2EE0"/>
    <w:rsid w:val="00AE6CA8"/>
    <w:rsid w:val="00AF096D"/>
    <w:rsid w:val="00AF42DF"/>
    <w:rsid w:val="00B04262"/>
    <w:rsid w:val="00B06FC1"/>
    <w:rsid w:val="00B63A0A"/>
    <w:rsid w:val="00B70870"/>
    <w:rsid w:val="00B7148B"/>
    <w:rsid w:val="00B73D46"/>
    <w:rsid w:val="00BD4FE7"/>
    <w:rsid w:val="00BE5842"/>
    <w:rsid w:val="00BE795A"/>
    <w:rsid w:val="00BF078C"/>
    <w:rsid w:val="00BF1917"/>
    <w:rsid w:val="00C04668"/>
    <w:rsid w:val="00C1745A"/>
    <w:rsid w:val="00C22C76"/>
    <w:rsid w:val="00C2503C"/>
    <w:rsid w:val="00C44816"/>
    <w:rsid w:val="00C44A96"/>
    <w:rsid w:val="00C50214"/>
    <w:rsid w:val="00C52540"/>
    <w:rsid w:val="00C614C1"/>
    <w:rsid w:val="00C6714E"/>
    <w:rsid w:val="00C71859"/>
    <w:rsid w:val="00CB0D31"/>
    <w:rsid w:val="00CB3FC1"/>
    <w:rsid w:val="00CB4662"/>
    <w:rsid w:val="00CC3DF1"/>
    <w:rsid w:val="00CE775A"/>
    <w:rsid w:val="00CF67DB"/>
    <w:rsid w:val="00CF7BB0"/>
    <w:rsid w:val="00D1381A"/>
    <w:rsid w:val="00D36F1F"/>
    <w:rsid w:val="00D37461"/>
    <w:rsid w:val="00D55B22"/>
    <w:rsid w:val="00DB797F"/>
    <w:rsid w:val="00DE21B5"/>
    <w:rsid w:val="00DE4820"/>
    <w:rsid w:val="00DF543E"/>
    <w:rsid w:val="00E12758"/>
    <w:rsid w:val="00E2096D"/>
    <w:rsid w:val="00E400EE"/>
    <w:rsid w:val="00E4401F"/>
    <w:rsid w:val="00E74F96"/>
    <w:rsid w:val="00E82495"/>
    <w:rsid w:val="00E85D5E"/>
    <w:rsid w:val="00E90EAB"/>
    <w:rsid w:val="00E90F41"/>
    <w:rsid w:val="00EA79A7"/>
    <w:rsid w:val="00EC410C"/>
    <w:rsid w:val="00EE5F6E"/>
    <w:rsid w:val="00EF61A4"/>
    <w:rsid w:val="00F05607"/>
    <w:rsid w:val="00F1087B"/>
    <w:rsid w:val="00F1773A"/>
    <w:rsid w:val="00F47901"/>
    <w:rsid w:val="00F733DA"/>
    <w:rsid w:val="00F814B3"/>
    <w:rsid w:val="00F82DA4"/>
    <w:rsid w:val="00F909CB"/>
    <w:rsid w:val="00FA2986"/>
    <w:rsid w:val="00FC134C"/>
    <w:rsid w:val="00FC421E"/>
    <w:rsid w:val="00FD57A7"/>
    <w:rsid w:val="00FD7F21"/>
    <w:rsid w:val="00FE429A"/>
    <w:rsid w:val="00FF70B3"/>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62"/>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B04262"/>
    <w:pPr>
      <w:keepNext/>
      <w:spacing w:before="240" w:after="60" w:line="276" w:lineRule="auto"/>
      <w:outlineLvl w:val="0"/>
    </w:pPr>
    <w:rPr>
      <w:rFonts w:ascii="Cambria" w:eastAsia="PMingLiU" w:hAnsi="Cambria"/>
      <w:b/>
      <w:bCs/>
      <w:kern w:val="32"/>
      <w:sz w:val="32"/>
      <w:szCs w:val="32"/>
      <w:lang w:val="en-MY" w:eastAsia="zh-TW"/>
    </w:rPr>
  </w:style>
  <w:style w:type="paragraph" w:styleId="Heading2">
    <w:name w:val="heading 2"/>
    <w:basedOn w:val="Normal"/>
    <w:next w:val="Normal"/>
    <w:link w:val="Heading2Char"/>
    <w:uiPriority w:val="9"/>
    <w:semiHidden/>
    <w:unhideWhenUsed/>
    <w:qFormat/>
    <w:rsid w:val="00E12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E4CF6"/>
    <w:pPr>
      <w:tabs>
        <w:tab w:val="left" w:pos="660"/>
        <w:tab w:val="right" w:leader="dot" w:pos="9360"/>
      </w:tabs>
      <w:spacing w:line="360" w:lineRule="auto"/>
      <w:contextualSpacing/>
    </w:pPr>
    <w:rPr>
      <w:rFonts w:ascii="Arial" w:eastAsia="SimSun" w:hAnsi="Arial" w:cs="Arial"/>
      <w:b/>
      <w:bCs/>
    </w:rPr>
  </w:style>
  <w:style w:type="paragraph" w:styleId="BalloonText">
    <w:name w:val="Balloon Text"/>
    <w:basedOn w:val="Normal"/>
    <w:link w:val="BalloonTextChar"/>
    <w:uiPriority w:val="99"/>
    <w:semiHidden/>
    <w:unhideWhenUsed/>
    <w:rsid w:val="00B04262"/>
    <w:rPr>
      <w:rFonts w:ascii="Tahoma" w:hAnsi="Tahoma" w:cs="Tahoma"/>
      <w:sz w:val="16"/>
      <w:szCs w:val="16"/>
    </w:rPr>
  </w:style>
  <w:style w:type="character" w:customStyle="1" w:styleId="BalloonTextChar">
    <w:name w:val="Balloon Text Char"/>
    <w:basedOn w:val="DefaultParagraphFont"/>
    <w:link w:val="BalloonText"/>
    <w:uiPriority w:val="99"/>
    <w:semiHidden/>
    <w:rsid w:val="00B04262"/>
    <w:rPr>
      <w:rFonts w:ascii="Tahoma" w:eastAsia="Times New Roman" w:hAnsi="Tahoma" w:cs="Tahoma"/>
      <w:sz w:val="16"/>
      <w:szCs w:val="16"/>
      <w:lang w:eastAsia="en-US"/>
    </w:rPr>
  </w:style>
  <w:style w:type="character" w:customStyle="1" w:styleId="Heading1Char">
    <w:name w:val="Heading 1 Char"/>
    <w:basedOn w:val="DefaultParagraphFont"/>
    <w:link w:val="Heading1"/>
    <w:uiPriority w:val="9"/>
    <w:rsid w:val="00B04262"/>
    <w:rPr>
      <w:rFonts w:ascii="Cambria" w:eastAsia="PMingLiU" w:hAnsi="Cambria" w:cs="Times New Roman"/>
      <w:b/>
      <w:bCs/>
      <w:kern w:val="32"/>
      <w:sz w:val="32"/>
      <w:szCs w:val="32"/>
      <w:lang w:val="en-MY" w:eastAsia="zh-TW"/>
    </w:rPr>
  </w:style>
  <w:style w:type="table" w:styleId="TableGrid">
    <w:name w:val="Table Grid"/>
    <w:basedOn w:val="TableNormal"/>
    <w:uiPriority w:val="99"/>
    <w:rsid w:val="00B04262"/>
    <w:pPr>
      <w:spacing w:after="0" w:line="240" w:lineRule="auto"/>
    </w:pPr>
    <w:rPr>
      <w:rFonts w:ascii="Calibri" w:eastAsia="PMingLiU" w:hAnsi="Calibri" w:cs="Times New Roman"/>
      <w:sz w:val="20"/>
      <w:szCs w:val="20"/>
      <w:lang w:val="en-MY"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04262"/>
    <w:pPr>
      <w:tabs>
        <w:tab w:val="center" w:pos="4513"/>
        <w:tab w:val="right" w:pos="9026"/>
      </w:tabs>
    </w:pPr>
    <w:rPr>
      <w:rFonts w:ascii="Calibri" w:eastAsia="PMingLiU" w:hAnsi="Calibri"/>
      <w:sz w:val="22"/>
      <w:szCs w:val="22"/>
      <w:lang w:val="en-MY" w:eastAsia="zh-TW"/>
    </w:rPr>
  </w:style>
  <w:style w:type="character" w:customStyle="1" w:styleId="HeaderChar">
    <w:name w:val="Header Char"/>
    <w:basedOn w:val="DefaultParagraphFont"/>
    <w:link w:val="Header"/>
    <w:uiPriority w:val="99"/>
    <w:rsid w:val="00B04262"/>
    <w:rPr>
      <w:rFonts w:ascii="Calibri" w:eastAsia="PMingLiU" w:hAnsi="Calibri" w:cs="Times New Roman"/>
      <w:lang w:val="en-MY" w:eastAsia="zh-TW"/>
    </w:rPr>
  </w:style>
  <w:style w:type="paragraph" w:customStyle="1" w:styleId="DefaultText">
    <w:name w:val="Default Text"/>
    <w:basedOn w:val="Normal"/>
    <w:rsid w:val="00B04262"/>
    <w:rPr>
      <w:snapToGrid w:val="0"/>
      <w:sz w:val="24"/>
    </w:rPr>
  </w:style>
  <w:style w:type="paragraph" w:styleId="Footer">
    <w:name w:val="footer"/>
    <w:basedOn w:val="Normal"/>
    <w:link w:val="FooterChar"/>
    <w:unhideWhenUsed/>
    <w:rsid w:val="00B04262"/>
    <w:pPr>
      <w:tabs>
        <w:tab w:val="center" w:pos="4680"/>
        <w:tab w:val="right" w:pos="9360"/>
      </w:tabs>
    </w:pPr>
  </w:style>
  <w:style w:type="character" w:customStyle="1" w:styleId="FooterChar">
    <w:name w:val="Footer Char"/>
    <w:basedOn w:val="DefaultParagraphFont"/>
    <w:link w:val="Footer"/>
    <w:rsid w:val="00B04262"/>
    <w:rPr>
      <w:rFonts w:ascii="Times New Roman" w:eastAsia="Times New Roman" w:hAnsi="Times New Roman" w:cs="Times New Roman"/>
      <w:sz w:val="20"/>
      <w:szCs w:val="20"/>
      <w:lang w:eastAsia="en-US"/>
    </w:rPr>
  </w:style>
  <w:style w:type="paragraph" w:styleId="TOCHeading">
    <w:name w:val="TOC Heading"/>
    <w:basedOn w:val="Heading1"/>
    <w:next w:val="Normal"/>
    <w:uiPriority w:val="39"/>
    <w:unhideWhenUsed/>
    <w:qFormat/>
    <w:rsid w:val="00C2503C"/>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0E4CF6"/>
    <w:pPr>
      <w:tabs>
        <w:tab w:val="left" w:pos="880"/>
        <w:tab w:val="right" w:leader="dot" w:pos="9360"/>
      </w:tabs>
      <w:spacing w:after="100"/>
      <w:ind w:left="200"/>
    </w:pPr>
    <w:rPr>
      <w:rFonts w:ascii="Arial" w:hAnsi="Arial"/>
    </w:rPr>
  </w:style>
  <w:style w:type="paragraph" w:styleId="TOC3">
    <w:name w:val="toc 3"/>
    <w:basedOn w:val="Normal"/>
    <w:next w:val="Normal"/>
    <w:autoRedefine/>
    <w:uiPriority w:val="39"/>
    <w:unhideWhenUsed/>
    <w:qFormat/>
    <w:rsid w:val="000E4CF6"/>
    <w:pPr>
      <w:tabs>
        <w:tab w:val="left" w:pos="1100"/>
        <w:tab w:val="right" w:leader="dot" w:pos="9360"/>
      </w:tabs>
      <w:spacing w:after="100"/>
      <w:ind w:left="400"/>
    </w:pPr>
    <w:rPr>
      <w:rFonts w:ascii="Arial" w:hAnsi="Arial"/>
    </w:rPr>
  </w:style>
  <w:style w:type="character" w:styleId="Hyperlink">
    <w:name w:val="Hyperlink"/>
    <w:basedOn w:val="DefaultParagraphFont"/>
    <w:uiPriority w:val="99"/>
    <w:unhideWhenUsed/>
    <w:rsid w:val="00C2503C"/>
    <w:rPr>
      <w:color w:val="0000FF" w:themeColor="hyperlink"/>
      <w:u w:val="single"/>
    </w:rPr>
  </w:style>
  <w:style w:type="paragraph" w:styleId="NoSpacing">
    <w:name w:val="No Spacing"/>
    <w:uiPriority w:val="1"/>
    <w:qFormat/>
    <w:rsid w:val="000E4CF6"/>
    <w:pPr>
      <w:spacing w:after="0" w:line="240" w:lineRule="auto"/>
    </w:pPr>
    <w:rPr>
      <w:lang w:val="en-MY"/>
    </w:rPr>
  </w:style>
  <w:style w:type="character" w:customStyle="1" w:styleId="Heading2Char">
    <w:name w:val="Heading 2 Char"/>
    <w:basedOn w:val="DefaultParagraphFont"/>
    <w:link w:val="Heading2"/>
    <w:uiPriority w:val="9"/>
    <w:semiHidden/>
    <w:rsid w:val="00E12758"/>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qFormat/>
    <w:rsid w:val="009E408F"/>
    <w:pPr>
      <w:spacing w:after="200" w:line="240" w:lineRule="atLeast"/>
      <w:ind w:left="720"/>
      <w:contextualSpacing/>
    </w:pPr>
    <w:rPr>
      <w:rFonts w:asciiTheme="minorHAnsi" w:eastAsiaTheme="minorEastAsia" w:hAnsiTheme="minorHAnsi" w:cstheme="minorBidi"/>
      <w:sz w:val="22"/>
      <w:szCs w:val="22"/>
      <w:lang w:val="en-MY" w:eastAsia="zh-CN"/>
    </w:rPr>
  </w:style>
  <w:style w:type="paragraph" w:styleId="BodyText">
    <w:name w:val="Body Text"/>
    <w:basedOn w:val="Normal"/>
    <w:link w:val="BodyTextChar"/>
    <w:rsid w:val="008B2E5A"/>
    <w:rPr>
      <w:rFonts w:ascii="Verdana" w:hAnsi="Verdana"/>
      <w:sz w:val="18"/>
    </w:rPr>
  </w:style>
  <w:style w:type="character" w:customStyle="1" w:styleId="BodyTextChar">
    <w:name w:val="Body Text Char"/>
    <w:basedOn w:val="DefaultParagraphFont"/>
    <w:link w:val="BodyText"/>
    <w:rsid w:val="008B2E5A"/>
    <w:rPr>
      <w:rFonts w:ascii="Verdana" w:eastAsia="Times New Roman" w:hAnsi="Verdana" w:cs="Times New Roman"/>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62"/>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B04262"/>
    <w:pPr>
      <w:keepNext/>
      <w:spacing w:before="240" w:after="60" w:line="276" w:lineRule="auto"/>
      <w:outlineLvl w:val="0"/>
    </w:pPr>
    <w:rPr>
      <w:rFonts w:ascii="Cambria" w:eastAsia="PMingLiU" w:hAnsi="Cambria"/>
      <w:b/>
      <w:bCs/>
      <w:kern w:val="32"/>
      <w:sz w:val="32"/>
      <w:szCs w:val="32"/>
      <w:lang w:val="en-MY" w:eastAsia="zh-TW"/>
    </w:rPr>
  </w:style>
  <w:style w:type="paragraph" w:styleId="Heading2">
    <w:name w:val="heading 2"/>
    <w:basedOn w:val="Normal"/>
    <w:next w:val="Normal"/>
    <w:link w:val="Heading2Char"/>
    <w:uiPriority w:val="9"/>
    <w:semiHidden/>
    <w:unhideWhenUsed/>
    <w:qFormat/>
    <w:rsid w:val="00E12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E4CF6"/>
    <w:pPr>
      <w:tabs>
        <w:tab w:val="left" w:pos="660"/>
        <w:tab w:val="right" w:leader="dot" w:pos="9360"/>
      </w:tabs>
      <w:spacing w:line="360" w:lineRule="auto"/>
      <w:contextualSpacing/>
    </w:pPr>
    <w:rPr>
      <w:rFonts w:ascii="Arial" w:eastAsia="SimSun" w:hAnsi="Arial" w:cs="Arial"/>
      <w:b/>
      <w:bCs/>
    </w:rPr>
  </w:style>
  <w:style w:type="paragraph" w:styleId="BalloonText">
    <w:name w:val="Balloon Text"/>
    <w:basedOn w:val="Normal"/>
    <w:link w:val="BalloonTextChar"/>
    <w:uiPriority w:val="99"/>
    <w:semiHidden/>
    <w:unhideWhenUsed/>
    <w:rsid w:val="00B04262"/>
    <w:rPr>
      <w:rFonts w:ascii="Tahoma" w:hAnsi="Tahoma" w:cs="Tahoma"/>
      <w:sz w:val="16"/>
      <w:szCs w:val="16"/>
    </w:rPr>
  </w:style>
  <w:style w:type="character" w:customStyle="1" w:styleId="BalloonTextChar">
    <w:name w:val="Balloon Text Char"/>
    <w:basedOn w:val="DefaultParagraphFont"/>
    <w:link w:val="BalloonText"/>
    <w:uiPriority w:val="99"/>
    <w:semiHidden/>
    <w:rsid w:val="00B04262"/>
    <w:rPr>
      <w:rFonts w:ascii="Tahoma" w:eastAsia="Times New Roman" w:hAnsi="Tahoma" w:cs="Tahoma"/>
      <w:sz w:val="16"/>
      <w:szCs w:val="16"/>
      <w:lang w:eastAsia="en-US"/>
    </w:rPr>
  </w:style>
  <w:style w:type="character" w:customStyle="1" w:styleId="Heading1Char">
    <w:name w:val="Heading 1 Char"/>
    <w:basedOn w:val="DefaultParagraphFont"/>
    <w:link w:val="Heading1"/>
    <w:uiPriority w:val="9"/>
    <w:rsid w:val="00B04262"/>
    <w:rPr>
      <w:rFonts w:ascii="Cambria" w:eastAsia="PMingLiU" w:hAnsi="Cambria" w:cs="Times New Roman"/>
      <w:b/>
      <w:bCs/>
      <w:kern w:val="32"/>
      <w:sz w:val="32"/>
      <w:szCs w:val="32"/>
      <w:lang w:val="en-MY" w:eastAsia="zh-TW"/>
    </w:rPr>
  </w:style>
  <w:style w:type="table" w:styleId="TableGrid">
    <w:name w:val="Table Grid"/>
    <w:basedOn w:val="TableNormal"/>
    <w:uiPriority w:val="99"/>
    <w:rsid w:val="00B04262"/>
    <w:pPr>
      <w:spacing w:after="0" w:line="240" w:lineRule="auto"/>
    </w:pPr>
    <w:rPr>
      <w:rFonts w:ascii="Calibri" w:eastAsia="PMingLiU" w:hAnsi="Calibri" w:cs="Times New Roman"/>
      <w:sz w:val="20"/>
      <w:szCs w:val="20"/>
      <w:lang w:val="en-MY"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04262"/>
    <w:pPr>
      <w:tabs>
        <w:tab w:val="center" w:pos="4513"/>
        <w:tab w:val="right" w:pos="9026"/>
      </w:tabs>
    </w:pPr>
    <w:rPr>
      <w:rFonts w:ascii="Calibri" w:eastAsia="PMingLiU" w:hAnsi="Calibri"/>
      <w:sz w:val="22"/>
      <w:szCs w:val="22"/>
      <w:lang w:val="en-MY" w:eastAsia="zh-TW"/>
    </w:rPr>
  </w:style>
  <w:style w:type="character" w:customStyle="1" w:styleId="HeaderChar">
    <w:name w:val="Header Char"/>
    <w:basedOn w:val="DefaultParagraphFont"/>
    <w:link w:val="Header"/>
    <w:uiPriority w:val="99"/>
    <w:rsid w:val="00B04262"/>
    <w:rPr>
      <w:rFonts w:ascii="Calibri" w:eastAsia="PMingLiU" w:hAnsi="Calibri" w:cs="Times New Roman"/>
      <w:lang w:val="en-MY" w:eastAsia="zh-TW"/>
    </w:rPr>
  </w:style>
  <w:style w:type="paragraph" w:customStyle="1" w:styleId="DefaultText">
    <w:name w:val="Default Text"/>
    <w:basedOn w:val="Normal"/>
    <w:rsid w:val="00B04262"/>
    <w:rPr>
      <w:snapToGrid w:val="0"/>
      <w:sz w:val="24"/>
    </w:rPr>
  </w:style>
  <w:style w:type="paragraph" w:styleId="Footer">
    <w:name w:val="footer"/>
    <w:basedOn w:val="Normal"/>
    <w:link w:val="FooterChar"/>
    <w:unhideWhenUsed/>
    <w:rsid w:val="00B04262"/>
    <w:pPr>
      <w:tabs>
        <w:tab w:val="center" w:pos="4680"/>
        <w:tab w:val="right" w:pos="9360"/>
      </w:tabs>
    </w:pPr>
  </w:style>
  <w:style w:type="character" w:customStyle="1" w:styleId="FooterChar">
    <w:name w:val="Footer Char"/>
    <w:basedOn w:val="DefaultParagraphFont"/>
    <w:link w:val="Footer"/>
    <w:rsid w:val="00B04262"/>
    <w:rPr>
      <w:rFonts w:ascii="Times New Roman" w:eastAsia="Times New Roman" w:hAnsi="Times New Roman" w:cs="Times New Roman"/>
      <w:sz w:val="20"/>
      <w:szCs w:val="20"/>
      <w:lang w:eastAsia="en-US"/>
    </w:rPr>
  </w:style>
  <w:style w:type="paragraph" w:styleId="TOCHeading">
    <w:name w:val="TOC Heading"/>
    <w:basedOn w:val="Heading1"/>
    <w:next w:val="Normal"/>
    <w:uiPriority w:val="39"/>
    <w:unhideWhenUsed/>
    <w:qFormat/>
    <w:rsid w:val="00C2503C"/>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0E4CF6"/>
    <w:pPr>
      <w:tabs>
        <w:tab w:val="left" w:pos="880"/>
        <w:tab w:val="right" w:leader="dot" w:pos="9360"/>
      </w:tabs>
      <w:spacing w:after="100"/>
      <w:ind w:left="200"/>
    </w:pPr>
    <w:rPr>
      <w:rFonts w:ascii="Arial" w:hAnsi="Arial"/>
    </w:rPr>
  </w:style>
  <w:style w:type="paragraph" w:styleId="TOC3">
    <w:name w:val="toc 3"/>
    <w:basedOn w:val="Normal"/>
    <w:next w:val="Normal"/>
    <w:autoRedefine/>
    <w:uiPriority w:val="39"/>
    <w:unhideWhenUsed/>
    <w:qFormat/>
    <w:rsid w:val="000E4CF6"/>
    <w:pPr>
      <w:tabs>
        <w:tab w:val="left" w:pos="1100"/>
        <w:tab w:val="right" w:leader="dot" w:pos="9360"/>
      </w:tabs>
      <w:spacing w:after="100"/>
      <w:ind w:left="400"/>
    </w:pPr>
    <w:rPr>
      <w:rFonts w:ascii="Arial" w:hAnsi="Arial"/>
    </w:rPr>
  </w:style>
  <w:style w:type="character" w:styleId="Hyperlink">
    <w:name w:val="Hyperlink"/>
    <w:basedOn w:val="DefaultParagraphFont"/>
    <w:uiPriority w:val="99"/>
    <w:unhideWhenUsed/>
    <w:rsid w:val="00C2503C"/>
    <w:rPr>
      <w:color w:val="0000FF" w:themeColor="hyperlink"/>
      <w:u w:val="single"/>
    </w:rPr>
  </w:style>
  <w:style w:type="paragraph" w:styleId="NoSpacing">
    <w:name w:val="No Spacing"/>
    <w:uiPriority w:val="1"/>
    <w:qFormat/>
    <w:rsid w:val="000E4CF6"/>
    <w:pPr>
      <w:spacing w:after="0" w:line="240" w:lineRule="auto"/>
    </w:pPr>
    <w:rPr>
      <w:lang w:val="en-MY"/>
    </w:rPr>
  </w:style>
  <w:style w:type="character" w:customStyle="1" w:styleId="Heading2Char">
    <w:name w:val="Heading 2 Char"/>
    <w:basedOn w:val="DefaultParagraphFont"/>
    <w:link w:val="Heading2"/>
    <w:uiPriority w:val="9"/>
    <w:semiHidden/>
    <w:rsid w:val="00E12758"/>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qFormat/>
    <w:rsid w:val="009E408F"/>
    <w:pPr>
      <w:spacing w:after="200" w:line="240" w:lineRule="atLeast"/>
      <w:ind w:left="720"/>
      <w:contextualSpacing/>
    </w:pPr>
    <w:rPr>
      <w:rFonts w:asciiTheme="minorHAnsi" w:eastAsiaTheme="minorEastAsia" w:hAnsiTheme="minorHAnsi" w:cstheme="minorBidi"/>
      <w:sz w:val="22"/>
      <w:szCs w:val="22"/>
      <w:lang w:val="en-MY" w:eastAsia="zh-CN"/>
    </w:rPr>
  </w:style>
</w:styles>
</file>

<file path=word/webSettings.xml><?xml version="1.0" encoding="utf-8"?>
<w:webSettings xmlns:r="http://schemas.openxmlformats.org/officeDocument/2006/relationships" xmlns:w="http://schemas.openxmlformats.org/wordprocessingml/2006/main">
  <w:divs>
    <w:div w:id="357701422">
      <w:bodyDiv w:val="1"/>
      <w:marLeft w:val="0"/>
      <w:marRight w:val="0"/>
      <w:marTop w:val="0"/>
      <w:marBottom w:val="0"/>
      <w:divBdr>
        <w:top w:val="none" w:sz="0" w:space="0" w:color="auto"/>
        <w:left w:val="none" w:sz="0" w:space="0" w:color="auto"/>
        <w:bottom w:val="none" w:sz="0" w:space="0" w:color="auto"/>
        <w:right w:val="none" w:sz="0" w:space="0" w:color="auto"/>
      </w:divBdr>
    </w:div>
    <w:div w:id="1001856410">
      <w:bodyDiv w:val="1"/>
      <w:marLeft w:val="0"/>
      <w:marRight w:val="0"/>
      <w:marTop w:val="0"/>
      <w:marBottom w:val="0"/>
      <w:divBdr>
        <w:top w:val="none" w:sz="0" w:space="0" w:color="auto"/>
        <w:left w:val="none" w:sz="0" w:space="0" w:color="auto"/>
        <w:bottom w:val="none" w:sz="0" w:space="0" w:color="auto"/>
        <w:right w:val="none" w:sz="0" w:space="0" w:color="auto"/>
      </w:divBdr>
    </w:div>
    <w:div w:id="1028024395">
      <w:bodyDiv w:val="1"/>
      <w:marLeft w:val="0"/>
      <w:marRight w:val="0"/>
      <w:marTop w:val="0"/>
      <w:marBottom w:val="0"/>
      <w:divBdr>
        <w:top w:val="none" w:sz="0" w:space="0" w:color="auto"/>
        <w:left w:val="none" w:sz="0" w:space="0" w:color="auto"/>
        <w:bottom w:val="none" w:sz="0" w:space="0" w:color="auto"/>
        <w:right w:val="none" w:sz="0" w:space="0" w:color="auto"/>
      </w:divBdr>
    </w:div>
    <w:div w:id="1421827467">
      <w:bodyDiv w:val="1"/>
      <w:marLeft w:val="0"/>
      <w:marRight w:val="0"/>
      <w:marTop w:val="0"/>
      <w:marBottom w:val="0"/>
      <w:divBdr>
        <w:top w:val="none" w:sz="0" w:space="0" w:color="auto"/>
        <w:left w:val="none" w:sz="0" w:space="0" w:color="auto"/>
        <w:bottom w:val="none" w:sz="0" w:space="0" w:color="auto"/>
        <w:right w:val="none" w:sz="0" w:space="0" w:color="auto"/>
      </w:divBdr>
    </w:div>
    <w:div w:id="1450052284">
      <w:bodyDiv w:val="1"/>
      <w:marLeft w:val="0"/>
      <w:marRight w:val="0"/>
      <w:marTop w:val="0"/>
      <w:marBottom w:val="0"/>
      <w:divBdr>
        <w:top w:val="none" w:sz="0" w:space="0" w:color="auto"/>
        <w:left w:val="none" w:sz="0" w:space="0" w:color="auto"/>
        <w:bottom w:val="none" w:sz="0" w:space="0" w:color="auto"/>
        <w:right w:val="none" w:sz="0" w:space="0" w:color="auto"/>
      </w:divBdr>
    </w:div>
    <w:div w:id="2114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mailto:penril@penril.net" TargetMode="External"/><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FC78-03F5-43E8-8A44-132352A1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Siew</dc:creator>
  <cp:lastModifiedBy>siew</cp:lastModifiedBy>
  <cp:revision>16</cp:revision>
  <cp:lastPrinted>2013-09-04T01:46:00Z</cp:lastPrinted>
  <dcterms:created xsi:type="dcterms:W3CDTF">2013-05-09T09:09:00Z</dcterms:created>
  <dcterms:modified xsi:type="dcterms:W3CDTF">2013-09-04T04:04:00Z</dcterms:modified>
</cp:coreProperties>
</file>