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E9" w:rsidRDefault="00E02F5E">
      <w:bookmarkStart w:id="0" w:name="_GoBack"/>
      <w:bookmarkEnd w:id="0"/>
      <w:r>
        <w:t>Theres no coloumn Balance on Today Transaction Menu</w:t>
      </w:r>
    </w:p>
    <w:p w:rsidR="00E02F5E" w:rsidRDefault="00E02F5E">
      <w:r>
        <w:rPr>
          <w:noProof/>
          <w:lang w:val="en-MY" w:eastAsia="zh-CN"/>
        </w:rPr>
        <w:drawing>
          <wp:inline distT="0" distB="0" distL="0" distR="0" wp14:anchorId="4241A3CA" wp14:editId="7A39435B">
            <wp:extent cx="5731510" cy="1748845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4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2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8B"/>
    <w:rsid w:val="00AD6291"/>
    <w:rsid w:val="00B229E9"/>
    <w:rsid w:val="00B7278B"/>
    <w:rsid w:val="00E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Internasional Indonesia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Wahyu Kristianto</dc:creator>
  <cp:lastModifiedBy>Sony</cp:lastModifiedBy>
  <cp:revision>2</cp:revision>
  <dcterms:created xsi:type="dcterms:W3CDTF">2013-10-04T04:38:00Z</dcterms:created>
  <dcterms:modified xsi:type="dcterms:W3CDTF">2013-10-04T04:38:00Z</dcterms:modified>
</cp:coreProperties>
</file>