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11" w:rsidRDefault="006740CF" w:rsidP="007E060F">
      <w:pPr>
        <w:pBdr>
          <w:bottom w:val="single" w:sz="8" w:space="4" w:color="4F81BD" w:themeColor="accent1"/>
        </w:pBdr>
        <w:spacing w:after="300" w:line="240" w:lineRule="auto"/>
        <w:contextualSpacing/>
        <w:rPr>
          <w:rFonts w:asciiTheme="majorHAnsi" w:eastAsiaTheme="majorEastAsia" w:hAnsiTheme="majorHAnsi" w:cstheme="majorBidi"/>
          <w:b/>
          <w:bCs/>
          <w:color w:val="365F91" w:themeColor="accent1" w:themeShade="BF"/>
          <w:sz w:val="28"/>
          <w:szCs w:val="28"/>
          <w:lang w:eastAsia="zh-CN"/>
        </w:rPr>
      </w:pPr>
      <w:r w:rsidRPr="006740CF">
        <w:rPr>
          <w:rFonts w:asciiTheme="majorHAnsi" w:eastAsiaTheme="majorEastAsia" w:hAnsiTheme="majorHAnsi" w:cstheme="majorBidi"/>
          <w:color w:val="17365D" w:themeColor="text2" w:themeShade="BF"/>
          <w:spacing w:val="5"/>
          <w:kern w:val="28"/>
          <w:sz w:val="52"/>
          <w:szCs w:val="52"/>
          <w:lang w:eastAsia="zh-CN"/>
        </w:rPr>
        <w:t>CR</w:t>
      </w:r>
      <w:r w:rsidR="007E060F">
        <w:rPr>
          <w:rFonts w:asciiTheme="majorHAnsi" w:eastAsiaTheme="majorEastAsia" w:hAnsiTheme="majorHAnsi" w:cstheme="majorBidi"/>
          <w:color w:val="17365D" w:themeColor="text2" w:themeShade="BF"/>
          <w:spacing w:val="5"/>
          <w:kern w:val="28"/>
          <w:sz w:val="52"/>
          <w:szCs w:val="52"/>
          <w:lang w:eastAsia="zh-CN"/>
        </w:rPr>
        <w:t>#E</w:t>
      </w:r>
      <w:r w:rsidR="00173711" w:rsidRPr="007E060F">
        <w:rPr>
          <w:rStyle w:val="TitleChar"/>
        </w:rPr>
        <w:t>B120051_</w:t>
      </w:r>
      <w:r w:rsidR="00224788">
        <w:rPr>
          <w:rStyle w:val="TitleChar"/>
        </w:rPr>
        <w:t>Rev3</w:t>
      </w:r>
      <w:r w:rsidR="00173711" w:rsidRPr="007E060F">
        <w:rPr>
          <w:rStyle w:val="TitleChar"/>
        </w:rPr>
        <w:t xml:space="preserve"> </w:t>
      </w:r>
      <w:r w:rsidRPr="007E060F">
        <w:rPr>
          <w:rStyle w:val="TitleChar"/>
        </w:rPr>
        <w:t xml:space="preserve">- </w:t>
      </w:r>
      <w:r w:rsidR="007E060F">
        <w:rPr>
          <w:rStyle w:val="TitleChar"/>
        </w:rPr>
        <w:t>BAHT</w:t>
      </w:r>
      <w:r w:rsidR="00173711" w:rsidRPr="007E060F">
        <w:rPr>
          <w:rStyle w:val="TitleChar"/>
        </w:rPr>
        <w:t xml:space="preserve">NET </w:t>
      </w:r>
      <w:r w:rsidR="007E060F">
        <w:rPr>
          <w:rStyle w:val="TitleChar"/>
        </w:rPr>
        <w:t>ENHANCEMENT</w:t>
      </w:r>
      <w:r w:rsidR="00173711" w:rsidRPr="007E060F">
        <w:rPr>
          <w:rStyle w:val="TitleChar"/>
        </w:rPr>
        <w:t xml:space="preserve">  </w:t>
      </w:r>
    </w:p>
    <w:p w:rsidR="009800F7" w:rsidRPr="00173711" w:rsidRDefault="009800F7" w:rsidP="009800F7">
      <w:pPr>
        <w:pStyle w:val="Heading1"/>
        <w:rPr>
          <w:lang w:eastAsia="zh-CN"/>
        </w:rPr>
      </w:pPr>
      <w:r>
        <w:rPr>
          <w:lang w:eastAsia="zh-CN"/>
        </w:rPr>
        <w:t xml:space="preserve">Additional Fields for </w:t>
      </w:r>
      <w:proofErr w:type="spellStart"/>
      <w:r>
        <w:rPr>
          <w:lang w:eastAsia="zh-CN"/>
        </w:rPr>
        <w:t>Bahtnet</w:t>
      </w:r>
      <w:proofErr w:type="spellEnd"/>
      <w:r>
        <w:rPr>
          <w:lang w:eastAsia="zh-CN"/>
        </w:rPr>
        <w:t xml:space="preserve"> Issuance </w:t>
      </w:r>
    </w:p>
    <w:p w:rsidR="009800F7" w:rsidRDefault="009800F7" w:rsidP="009800F7">
      <w:pPr>
        <w:jc w:val="both"/>
        <w:rPr>
          <w:lang w:eastAsia="zh-CN"/>
        </w:rPr>
      </w:pPr>
      <w:r>
        <w:rPr>
          <w:lang w:eastAsia="zh-CN"/>
        </w:rPr>
        <w:t>Add additional field</w:t>
      </w:r>
      <w:r w:rsidR="009168B6">
        <w:rPr>
          <w:lang w:eastAsia="zh-CN"/>
        </w:rPr>
        <w:t xml:space="preserve">s, </w:t>
      </w:r>
      <w:r>
        <w:rPr>
          <w:lang w:eastAsia="zh-CN"/>
        </w:rPr>
        <w:t xml:space="preserve">From Account Name to </w:t>
      </w:r>
      <w:proofErr w:type="spellStart"/>
      <w:r>
        <w:rPr>
          <w:lang w:eastAsia="zh-CN"/>
        </w:rPr>
        <w:t>Bahtnet</w:t>
      </w:r>
      <w:proofErr w:type="spellEnd"/>
      <w:r>
        <w:rPr>
          <w:lang w:eastAsia="zh-CN"/>
        </w:rPr>
        <w:t xml:space="preserve"> Issuance detail page (Step 1). </w:t>
      </w:r>
    </w:p>
    <w:p w:rsidR="00224788" w:rsidRDefault="00224788" w:rsidP="00224788">
      <w:pPr>
        <w:pStyle w:val="ListParagraph"/>
        <w:numPr>
          <w:ilvl w:val="0"/>
          <w:numId w:val="5"/>
        </w:numPr>
        <w:jc w:val="both"/>
        <w:rPr>
          <w:lang w:eastAsia="zh-CN"/>
        </w:rPr>
      </w:pPr>
      <w:r>
        <w:rPr>
          <w:lang w:eastAsia="zh-CN"/>
        </w:rPr>
        <w:t>Field, “From Account Name” will be updated with value retrieved from Host</w:t>
      </w:r>
      <w:r>
        <w:rPr>
          <w:lang w:eastAsia="zh-CN"/>
        </w:rPr>
        <w:t xml:space="preserve"> based on selected From Account in the drop-down list</w:t>
      </w:r>
      <w:r>
        <w:rPr>
          <w:rStyle w:val="FootnoteReference"/>
          <w:lang w:eastAsia="zh-CN"/>
        </w:rPr>
        <w:footnoteReference w:id="1"/>
      </w:r>
      <w:r>
        <w:rPr>
          <w:lang w:eastAsia="zh-CN"/>
        </w:rPr>
        <w:t xml:space="preserve">. User is allowed to update value in this field and the field </w:t>
      </w:r>
      <w:r>
        <w:rPr>
          <w:lang w:eastAsia="zh-CN"/>
        </w:rPr>
        <w:t>can cater up to 80 characters.</w:t>
      </w:r>
      <w:r>
        <w:rPr>
          <w:lang w:eastAsia="zh-CN"/>
        </w:rPr>
        <w:t xml:space="preserve"> </w:t>
      </w:r>
    </w:p>
    <w:p w:rsidR="009800F7" w:rsidRDefault="00224788" w:rsidP="00224788">
      <w:pPr>
        <w:pStyle w:val="ListParagraph"/>
        <w:numPr>
          <w:ilvl w:val="0"/>
          <w:numId w:val="5"/>
        </w:numPr>
        <w:jc w:val="both"/>
        <w:rPr>
          <w:lang w:eastAsia="zh-CN"/>
        </w:rPr>
      </w:pPr>
      <w:r>
        <w:rPr>
          <w:lang w:eastAsia="zh-CN"/>
        </w:rPr>
        <w:t>Extend Beneficiary Account Name length to 80 characters.</w:t>
      </w:r>
    </w:p>
    <w:p w:rsidR="00F02801" w:rsidRDefault="00F02801" w:rsidP="00F02801">
      <w:pPr>
        <w:pStyle w:val="ListParagraph"/>
        <w:numPr>
          <w:ilvl w:val="0"/>
          <w:numId w:val="5"/>
        </w:numPr>
        <w:jc w:val="both"/>
        <w:rPr>
          <w:lang w:eastAsia="zh-CN"/>
        </w:rPr>
      </w:pPr>
      <w:r>
        <w:rPr>
          <w:lang w:eastAsia="zh-CN"/>
        </w:rPr>
        <w:t xml:space="preserve">All fields must be in English (alphanumeric only). </w:t>
      </w:r>
    </w:p>
    <w:p w:rsidR="00173711" w:rsidRDefault="009800F7" w:rsidP="00F02801">
      <w:pPr>
        <w:jc w:val="both"/>
        <w:rPr>
          <w:lang w:eastAsia="zh-CN"/>
        </w:rPr>
      </w:pPr>
      <w:r>
        <w:rPr>
          <w:lang w:eastAsia="zh-CN"/>
        </w:rPr>
        <w:t xml:space="preserve">Subsequent pages, Confirm and Result page will use the value from Detail page. All values from text input fields (From Account Name &amp; Beneficiary </w:t>
      </w:r>
      <w:r w:rsidR="00F02801">
        <w:rPr>
          <w:lang w:eastAsia="zh-CN"/>
        </w:rPr>
        <w:t>Account Name</w:t>
      </w:r>
      <w:r>
        <w:rPr>
          <w:lang w:eastAsia="zh-CN"/>
        </w:rPr>
        <w:t>) will be capitalized. The process for subsequent steps remains unchanged.</w:t>
      </w:r>
    </w:p>
    <w:p w:rsidR="009168B6" w:rsidRDefault="009168B6" w:rsidP="009168B6">
      <w:pPr>
        <w:jc w:val="center"/>
        <w:rPr>
          <w:lang w:eastAsia="zh-CN"/>
        </w:rPr>
      </w:pPr>
      <w:r>
        <w:rPr>
          <w:noProof/>
        </w:rPr>
        <mc:AlternateContent>
          <mc:Choice Requires="wps">
            <w:drawing>
              <wp:anchor distT="0" distB="0" distL="114300" distR="114300" simplePos="0" relativeHeight="251688960" behindDoc="0" locked="0" layoutInCell="1" allowOverlap="1" wp14:anchorId="175CD495" wp14:editId="5F540828">
                <wp:simplePos x="0" y="0"/>
                <wp:positionH relativeFrom="column">
                  <wp:posOffset>1212850</wp:posOffset>
                </wp:positionH>
                <wp:positionV relativeFrom="paragraph">
                  <wp:posOffset>2370455</wp:posOffset>
                </wp:positionV>
                <wp:extent cx="164465" cy="106680"/>
                <wp:effectExtent l="0" t="19050" r="45085" b="45720"/>
                <wp:wrapNone/>
                <wp:docPr id="17"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95.5pt;margin-top:186.65pt;width:12.95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E/nQIAAM8FAAAOAAAAZHJzL2Uyb0RvYy54bWysVN9r2zAQfh/sfxB6Xx2HNO1MnRJaMgah&#10;LU1HnxVZisVkSTspcbK/fifZcbOubFDmB6Hz3X26++7H1fW+0WQnwCtrSpqfjSgRhttKmU1Jvz0t&#10;Pl1S4gMzFdPWiJIehKfXs48frlpXiLGtra4EEAQxvmhdSesQXJFlnteiYf7MOmFQKS00LKAIm6wC&#10;1iJ6o7PxaDTNWguVA8uF9/j3tlPSWcKXUvBwL6UXgeiSYmwhnZDOdTyz2RUrNsBcrXgfBntHFA1T&#10;Bh8doG5ZYGQL6g+oRnGw3spwxm2TWSkVFykHzCYfvcpmVTMnUi5IjncDTf7/wfK73QMQVWHtLigx&#10;rMEaPapNHcgcwLZkGhlqnS/QcOUeIObo3dLy7x4V2W+aKPjeZi+hibaYIdknug8D3WIfCMef+XQy&#10;mZ5TwlGVj6bTy1SOjBVHZwc+fBG2IfFSUohxpbAS1Wy39CEGwYqjYYrOalUtlNZJgM36RgPZMaz/&#10;YjHCLyaELv7UTJv3eSJOdE00dJknDsJBiwiozaOQSC7mOk4hp7YWQ0CMc2FCr6pZJbo4z0/DjIMQ&#10;PVLQCTAiS8xvwM7/ht1l29tHV5GmYnAe/dt58EgvWxMG50YZC28B6JD3PMvO/khSR01kaW2rA7Ye&#10;2G4mveMLhWVeMh8eGOAQ4rjiYgn3eEht25La/kZJbeHnW/+jPc4GailpcahL6n9sGQhK9FeDU/M5&#10;n0ziFkjC5PxijAKcatanGrNtbiz2TY4rzPF0jfZBH68SbPOM+2ceX0UVMxzfLikPcBRuQrdscINx&#10;MZ8nM5x8x8LSrByP4JHV2MBP+2cGru/1gENyZ48LgBWvmr2zjZ7GzrfBSpUm4YXXnm/cGqlx+g0X&#10;19KpnKxe9vDsFwAAAP//AwBQSwMEFAAGAAgAAAAhAHqNCabhAAAACwEAAA8AAABkcnMvZG93bnJl&#10;di54bWxMj0FLw0AQhe+C/2EZwYvY3TTQNjGbIoWCh4JYK1632TEJZmfD7rZN/73jSY/vzePN96r1&#10;5AZxxhB7TxqymQKB1HjbU6vh8L59XIGIyZA1gyfUcMUI6/r2pjKl9Rd6w/M+tYJLKJZGQ5fSWEoZ&#10;mw6diTM/IvHtywdnEsvQShvMhcvdIOdKLaQzPfGHzoy46bD53p+chs/da8KVOnSYP2ymtNx9vFzD&#10;Vuv7u+n5CUTCKf2F4Ref0aFmpqM/kY1iYF1kvCVpyJd5DoIT82xRgDiyU6gMZF3J/xvqHwAAAP//&#10;AwBQSwECLQAUAAYACAAAACEAtoM4kv4AAADhAQAAEwAAAAAAAAAAAAAAAAAAAAAAW0NvbnRlbnRf&#10;VHlwZXNdLnhtbFBLAQItABQABgAIAAAAIQA4/SH/1gAAAJQBAAALAAAAAAAAAAAAAAAAAC8BAABf&#10;cmVscy8ucmVsc1BLAQItABQABgAIAAAAIQDgTqE/nQIAAM8FAAAOAAAAAAAAAAAAAAAAAC4CAABk&#10;cnMvZTJvRG9jLnhtbFBLAQItABQABgAIAAAAIQB6jQmm4QAAAAsBAAAPAAAAAAAAAAAAAAAAAPcE&#10;AABkcnMvZG93bnJldi54bWxQSwUGAAAAAAQABADzAAAABQYAAAAA&#10;" adj="14595" fillcolor="red" strokecolor="red" strokeweight="2pt">
                <v:path arrowok="t"/>
              </v:shape>
            </w:pict>
          </mc:Fallback>
        </mc:AlternateContent>
      </w:r>
      <w:r>
        <w:rPr>
          <w:noProof/>
        </w:rPr>
        <mc:AlternateContent>
          <mc:Choice Requires="wps">
            <w:drawing>
              <wp:anchor distT="0" distB="0" distL="114300" distR="114300" simplePos="0" relativeHeight="251686912" behindDoc="0" locked="0" layoutInCell="1" allowOverlap="1" wp14:anchorId="322F0F6C" wp14:editId="526F6AB0">
                <wp:simplePos x="0" y="0"/>
                <wp:positionH relativeFrom="column">
                  <wp:posOffset>1377481</wp:posOffset>
                </wp:positionH>
                <wp:positionV relativeFrom="paragraph">
                  <wp:posOffset>883782</wp:posOffset>
                </wp:positionV>
                <wp:extent cx="164465" cy="106680"/>
                <wp:effectExtent l="0" t="19050" r="45085" b="45720"/>
                <wp:wrapNone/>
                <wp:docPr id="8"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108.45pt;margin-top:69.6pt;width:12.9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gmwIAAM4FAAAOAAAAZHJzL2Uyb0RvYy54bWysVN9r2zAQfh/sfxB6X22HNNtMnRJaMgah&#10;LW1HnxVZisVkSTspcbK/fifZcbOubFDmB6Hz3X26++7HxeW+1WQnwCtrKlqc5ZQIw22tzKai3x6X&#10;Hz5R4gMzNdPWiIoehKeX8/fvLjpXioltrK4FEAQxvuxcRZsQXJllnjeiZf7MOmFQKS20LKAIm6wG&#10;1iF6q7NJns+yzkLtwHLhPf697pV0nvClFDzcSulFILqiGFtIJ6RzHc9sfsHKDTDXKD6Ewd4QRcuU&#10;wUdHqGsWGNmC+gOqVRystzKccdtmVkrFRcoBsynyF9k8NMyJlAuS491Ik/9/sPxmdwdE1RXFQhnW&#10;Yonu1aYJZAFgOzKLBHXOl2j34O4gpujdyvLvHhXZb5oo+MFmL6GNtpgg2Se2DyPbYh8Ix5/FbDqd&#10;nVPCUVXks9mnVI2MlUdnBz58EbYl8VJRiHGlsBLTbLfyIQbByqNhis5qVS+V1kmAzfpKA9kxLP9y&#10;meMXE0IXf2qmzds8ESe6Jhr6zBMH4aBFBNTmXkjkFnOdpJBTV4sxIMa5MGFQNawWfZznp2HGOYge&#10;KegEGJEl5jdiF3/D7rMd7KOrSEMxOuf/dh490svWhNG5VcbCawA6FAPPsrc/ktRTE1la2/qAnQe2&#10;H0nv+FJhmVfMhzsGOIM4rbhXwi0eUtuuona4UdJY+Pna/2iPo4FaSjqc6Yr6H1sGghL91eDQfC6m&#10;07gEkjA9/zhBAU4161ON2bZXFvumwA3meLpG+6CPVwm2fcL1s4ivoooZjm9XlAc4Cleh3zW4wLhY&#10;LJIZDr5jYWUeHI/gkdXYwI/7JwZu6PWAQ3Jjj/PPyhfN3ttGT2MX22ClSpPwzOvANy6N1DjDgotb&#10;6VROVs9reP4LAAD//wMAUEsDBBQABgAIAAAAIQBe1Olq4QAAAAsBAAAPAAAAZHJzL2Rvd25yZXYu&#10;eG1sTI9BSwMxEIXvgv8hjOBFbNJU13bdbJFCwUOhWCte0824WdwkS5K223/veNLjvPfx5r1qObqe&#10;nTCmLngF04kAhr4JpvOtgv37+n4OLGXtje6DRwUXTLCsr68qXZpw9m942uWWUYhPpVZgcx5KzlNj&#10;0ek0CQN68r5CdDrTGVtuoj5TuOu5FKLgTneePlg94Mpi8707OgWfm23GudhbnN2txvy0+Xi9xLVS&#10;tzfjyzOwjGP+g+G3PlWHmjodwtGbxHoFclosCCVjtpDAiJAPksYcSHksBPC64v831D8AAAD//wMA&#10;UEsBAi0AFAAGAAgAAAAhALaDOJL+AAAA4QEAABMAAAAAAAAAAAAAAAAAAAAAAFtDb250ZW50X1R5&#10;cGVzXS54bWxQSwECLQAUAAYACAAAACEAOP0h/9YAAACUAQAACwAAAAAAAAAAAAAAAAAvAQAAX3Jl&#10;bHMvLnJlbHNQSwECLQAUAAYACAAAACEAAXH+4JsCAADOBQAADgAAAAAAAAAAAAAAAAAuAgAAZHJz&#10;L2Uyb0RvYy54bWxQSwECLQAUAAYACAAAACEAXtTpauEAAAALAQAADwAAAAAAAAAAAAAAAAD1BAAA&#10;ZHJzL2Rvd25yZXYueG1sUEsFBgAAAAAEAAQA8wAAAAMGAAAAAA==&#10;" adj="14595" fillcolor="red" strokecolor="red" strokeweight="2pt">
                <v:path arrowok="t"/>
              </v:shape>
            </w:pict>
          </mc:Fallback>
        </mc:AlternateContent>
      </w:r>
      <w:r>
        <w:rPr>
          <w:noProof/>
        </w:rPr>
        <w:drawing>
          <wp:inline distT="0" distB="0" distL="0" distR="0">
            <wp:extent cx="3736975" cy="3641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6975" cy="3641725"/>
                    </a:xfrm>
                    <a:prstGeom prst="rect">
                      <a:avLst/>
                    </a:prstGeom>
                    <a:noFill/>
                    <a:ln>
                      <a:noFill/>
                    </a:ln>
                  </pic:spPr>
                </pic:pic>
              </a:graphicData>
            </a:graphic>
          </wp:inline>
        </w:drawing>
      </w:r>
    </w:p>
    <w:p w:rsidR="009800F7" w:rsidRPr="009800F7" w:rsidRDefault="009800F7" w:rsidP="009800F7">
      <w:pPr>
        <w:rPr>
          <w:lang w:eastAsia="zh-CN"/>
        </w:rPr>
      </w:pPr>
    </w:p>
    <w:p w:rsidR="00980FA0" w:rsidRDefault="00E13FE4" w:rsidP="003F74DB">
      <w:pPr>
        <w:pStyle w:val="Heading1"/>
        <w:rPr>
          <w:lang w:bidi="th-TH"/>
        </w:rPr>
      </w:pPr>
      <w:r>
        <w:rPr>
          <w:lang w:bidi="th-TH"/>
        </w:rPr>
        <w:lastRenderedPageBreak/>
        <w:t xml:space="preserve">Add new fields </w:t>
      </w:r>
      <w:r w:rsidR="00980FA0">
        <w:rPr>
          <w:lang w:bidi="th-TH"/>
        </w:rPr>
        <w:t>in the</w:t>
      </w:r>
      <w:r w:rsidR="00980FA0">
        <w:rPr>
          <w:rFonts w:hint="cs"/>
          <w:cs/>
          <w:lang w:bidi="th-TH"/>
        </w:rPr>
        <w:t xml:space="preserve"> </w:t>
      </w:r>
      <w:r w:rsidR="00980FA0">
        <w:rPr>
          <w:lang w:bidi="th-TH"/>
        </w:rPr>
        <w:t>Approver authorization screen.</w:t>
      </w:r>
    </w:p>
    <w:p w:rsidR="00FF163B" w:rsidRDefault="00E13FE4" w:rsidP="00FF163B">
      <w:pPr>
        <w:rPr>
          <w:lang w:eastAsia="zh-CN"/>
        </w:rPr>
      </w:pPr>
      <w:r>
        <w:rPr>
          <w:lang w:eastAsia="zh-CN"/>
        </w:rPr>
        <w:t xml:space="preserve">Add 4 new fields </w:t>
      </w:r>
      <w:r w:rsidR="00FF163B">
        <w:rPr>
          <w:lang w:eastAsia="zh-CN"/>
        </w:rPr>
        <w:t xml:space="preserve">in the </w:t>
      </w:r>
      <w:r w:rsidR="00362B74">
        <w:rPr>
          <w:lang w:eastAsia="zh-CN"/>
        </w:rPr>
        <w:t>A</w:t>
      </w:r>
      <w:r w:rsidR="00FF163B">
        <w:rPr>
          <w:lang w:eastAsia="zh-CN"/>
        </w:rPr>
        <w:t xml:space="preserve">pprover </w:t>
      </w:r>
      <w:r w:rsidR="00362B74">
        <w:rPr>
          <w:lang w:eastAsia="zh-CN"/>
        </w:rPr>
        <w:t>R</w:t>
      </w:r>
      <w:r w:rsidR="00FF163B">
        <w:rPr>
          <w:lang w:eastAsia="zh-CN"/>
        </w:rPr>
        <w:t xml:space="preserve">esult </w:t>
      </w:r>
      <w:r w:rsidR="00362B74">
        <w:rPr>
          <w:lang w:eastAsia="zh-CN"/>
        </w:rPr>
        <w:t>P</w:t>
      </w:r>
      <w:r>
        <w:rPr>
          <w:lang w:eastAsia="zh-CN"/>
        </w:rPr>
        <w:t>age</w:t>
      </w:r>
    </w:p>
    <w:p w:rsidR="00E13FE4" w:rsidRDefault="00E13FE4" w:rsidP="00E13FE4">
      <w:pPr>
        <w:pStyle w:val="ListParagraph"/>
        <w:numPr>
          <w:ilvl w:val="0"/>
          <w:numId w:val="16"/>
        </w:numPr>
        <w:rPr>
          <w:lang w:eastAsia="zh-CN"/>
        </w:rPr>
      </w:pPr>
      <w:r>
        <w:rPr>
          <w:lang w:eastAsia="zh-CN"/>
        </w:rPr>
        <w:t>Transaction Date</w:t>
      </w:r>
    </w:p>
    <w:p w:rsidR="00E13FE4" w:rsidRDefault="00E13FE4" w:rsidP="00E13FE4">
      <w:pPr>
        <w:pStyle w:val="ListParagraph"/>
        <w:numPr>
          <w:ilvl w:val="0"/>
          <w:numId w:val="16"/>
        </w:numPr>
        <w:rPr>
          <w:lang w:eastAsia="zh-CN"/>
        </w:rPr>
      </w:pPr>
      <w:r>
        <w:rPr>
          <w:lang w:eastAsia="zh-CN"/>
        </w:rPr>
        <w:t>Transaction Time</w:t>
      </w:r>
    </w:p>
    <w:p w:rsidR="00E13FE4" w:rsidRDefault="00E13FE4" w:rsidP="00E13FE4">
      <w:pPr>
        <w:pStyle w:val="ListParagraph"/>
        <w:numPr>
          <w:ilvl w:val="0"/>
          <w:numId w:val="16"/>
        </w:numPr>
        <w:rPr>
          <w:lang w:eastAsia="zh-CN"/>
        </w:rPr>
      </w:pPr>
      <w:r>
        <w:rPr>
          <w:lang w:eastAsia="zh-CN"/>
        </w:rPr>
        <w:t xml:space="preserve">Amount </w:t>
      </w:r>
    </w:p>
    <w:p w:rsidR="00E13FE4" w:rsidRPr="00FF163B" w:rsidRDefault="00E13FE4" w:rsidP="00E13FE4">
      <w:pPr>
        <w:pStyle w:val="ListParagraph"/>
        <w:numPr>
          <w:ilvl w:val="0"/>
          <w:numId w:val="16"/>
        </w:numPr>
        <w:rPr>
          <w:lang w:eastAsia="zh-CN"/>
        </w:rPr>
      </w:pPr>
      <w:r>
        <w:rPr>
          <w:lang w:eastAsia="zh-CN"/>
        </w:rPr>
        <w:t>Charges</w:t>
      </w:r>
    </w:p>
    <w:p w:rsidR="00980FA0" w:rsidRDefault="002971A5" w:rsidP="00362B74">
      <w:pPr>
        <w:jc w:val="center"/>
        <w:rPr>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1987550</wp:posOffset>
                </wp:positionH>
                <wp:positionV relativeFrom="paragraph">
                  <wp:posOffset>1069340</wp:posOffset>
                </wp:positionV>
                <wp:extent cx="164465" cy="106680"/>
                <wp:effectExtent l="0" t="19050" r="45085" b="45720"/>
                <wp:wrapNone/>
                <wp:docPr id="1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156.5pt;margin-top:84.2pt;width:12.9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X2nAIAAM8FAAAOAAAAZHJzL2Uyb0RvYy54bWysVN9r2zAQfh/sfxB6Xx2H1NtMnRJaMgah&#10;LW1HnxVZisVkSTspcbK/fifZcbOubFDmB6Hz3X26++7HxeW+1WQnwCtrKpqfTSgRhttamU1Fvz0u&#10;P3yixAdmaqatERU9CE8v5+/fXXSuFFPbWF0LIAhifNm5ijYhuDLLPG9Ey/yZdcKgUlpoWUARNlkN&#10;rEP0VmfTyaTIOgu1A8uF9/j3ulfSecKXUvBwK6UXgeiKYmwhnZDOdTyz+QUrN8Bco/gQBntDFC1T&#10;Bh8doa5ZYGQL6g+oVnGw3spwxm2bWSkVFykHzCafvMjmoWFOpFyQHO9Gmvz/g+U3uzsgqsbaFZQY&#10;1mKN7tWmCWQBYDtSRIY650s0fHB3EHP0bmX5d4+K7DdNFPxgs5fQRlvMkOwT3YeRbrEPhOPPvJjN&#10;inNKOKrySVF8SuXIWHl0duDDF2FbEi8VhRhXCitRzXYrH2IQrDwapuisVvVSaZ0E2KyvNJAdw/ov&#10;lxP8YkLo4k/NtHmbJ+JE10RDn3niIBy0iIDa3AuJ5GKu0xRyamsxBsQ4FyYMqobVoo/z/DTMOAjR&#10;IwWdACOyxPxG7Pxv2H22g310FWkqRufJv51Hj/SyNWF0bpWx8BqADvnAs+ztjyT11ESW1rY+YOuB&#10;7WfSO75UWOYV8+GOAQ4hjisulnCLh9S2q6gdbpQ0Fn6+9j/a42yglpIOh7qi/seWgaBEfzU4NZ/z&#10;2SxugSTMzj9OUYBTzfpUY7btlcW+yXGFOZ6u0T7o41WCbZ9w/yziq6hihuPbFeUBjsJV6JcNbjAu&#10;FotkhpPvWFiZB8cjeGQ1NvDj/omBG3o94JDc2OMCYOWLZu9to6exi22wUqVJeOZ14Bu3RmqcYcPF&#10;tXQqJ6vnPTz/BQAA//8DAFBLAwQUAAYACAAAACEAbD7D8uEAAAALAQAADwAAAGRycy9kb3ducmV2&#10;LnhtbEyPQUsDMRCF74L/IYzgRdpsG61x3WyRQsFDQawtXtPNuFncJEuSttt/73jS47z3ePO9ajm6&#10;np0wpi54BbNpAQx9E0znWwW7j/VEAktZe6P74FHBBRMs6+urSpcmnP07nra5ZVTiU6kV2JyHkvPU&#10;WHQ6TcOAnryvEJ3OdMaWm6jPVO56Pi+KBXe68/TB6gFXFpvv7dEp+Ny8ZZTFzqK4W435cbN/vcS1&#10;Urc348szsIxj/gvDLz6hQ01Mh3D0JrFegZgJ2pLJWMh7YJQQQj4BO5AiH+bA64r/31D/AAAA//8D&#10;AFBLAQItABQABgAIAAAAIQC2gziS/gAAAOEBAAATAAAAAAAAAAAAAAAAAAAAAABbQ29udGVudF9U&#10;eXBlc10ueG1sUEsBAi0AFAAGAAgAAAAhADj9If/WAAAAlAEAAAsAAAAAAAAAAAAAAAAALwEAAF9y&#10;ZWxzLy5yZWxzUEsBAi0AFAAGAAgAAAAhACuxhfacAgAAzwUAAA4AAAAAAAAAAAAAAAAALgIAAGRy&#10;cy9lMm9Eb2MueG1sUEsBAi0AFAAGAAgAAAAhAGw+w/LhAAAACwEAAA8AAAAAAAAAAAAAAAAA9gQA&#10;AGRycy9kb3ducmV2LnhtbFBLBQYAAAAABAAEAPMAAAAEBgAAAAA=&#10;" adj="14595" fillcolor="red" strokecolor="red" strokeweight="2pt">
                <v:path arrowok="t"/>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1987550</wp:posOffset>
                </wp:positionH>
                <wp:positionV relativeFrom="paragraph">
                  <wp:posOffset>1297940</wp:posOffset>
                </wp:positionV>
                <wp:extent cx="164465" cy="106680"/>
                <wp:effectExtent l="0" t="19050" r="45085" b="45720"/>
                <wp:wrapNone/>
                <wp:docPr id="5"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 o:spid="_x0000_s1026" type="#_x0000_t13" style="position:absolute;margin-left:156.5pt;margin-top:102.2pt;width:12.9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7dnAIAAM4FAAAOAAAAZHJzL2Uyb0RvYy54bWysVMFu2zAMvQ/YPwi6r46DNGuNOkXQIsOA&#10;oC2aDj0rshQLkyWNUuJkXz9KdtysKzagmA+CaJKP5BPJq+t9o8lOgFfWlDQ/G1EiDLeVMpuSfnta&#10;fLqgxAdmKqatESU9CE+vZx8/XLWuEGNbW10JIAhifNG6ktYhuCLLPK9Fw/yZdcKgUlpoWEARNlkF&#10;rEX0Rmfj0WiatRYqB5YL7/Hvbaeks4QvpeDhXkovAtElxdxCOiGd63hmsytWbIC5WvE+DfaOLBqm&#10;DAYdoG5ZYGQL6g+oRnGw3spwxm2TWSkVF6kGrCYfvapmVTMnUi1IjncDTf7/wfK73QMQVZX0nBLD&#10;GnyiR7WpA5kD2JZcRoJa5wu0W7kHiCV6t7T8u0dF9psmCr632Utooi0WSPaJ7cPAttgHwvFnPp1M&#10;phiVoyofTacX6TUyVhydHfjwRdiGxEtJIeaV0kpMs93Sh5gEK46GKTurVbVQWicBNusbDWTH8PkX&#10;ixF+sSB08adm2rzPE3Gia6KhqzxxEA5aREBtHoVEbrHWcUo5dbUYEmKcCxN6Vc0q0eV5fppmnIPo&#10;kZJOgBFZYn0Ddv437K7a3j66ijQUg/Po386DR4psTRicG2UsvAWgQ97zLDv7I0kdNZGlta0O2Hlg&#10;u5H0ji8UPvOS+fDAAGcQpxX3SrjHQ2rbltT2N0pqCz/f+h/tcTRQS0mLM11S/2PLQFCivxocmst8&#10;MolLIAmT889jFOBUsz7VmG1zY7FvctxgjqdrtA/6eJVgm2dcP/MYFVXMcIxdUh7gKNyEbtfgAuNi&#10;Pk9mOPiOhaVZOR7BI6uxgZ/2zwxc3+sBh+TOHuefFa+avbONnsbOt8FKlSbhhdeeb1waqXH6BRe3&#10;0qmcrF7W8OwXAAAA//8DAFBLAwQUAAYACAAAACEAnPhK/uIAAAALAQAADwAAAGRycy9kb3ducmV2&#10;LnhtbEyPUUvDMBSF3wX/Q7iCL+KSNkNrbTpkMPBhIJsbe82aa1NsbkqTbd2/Nz7p47nncO53qsXk&#10;enbGMXSeFGQzAQyp8aajVsHuc/VYAAtRk9G9J1RwxQCL+vam0qXxF9rgeRtblkoolFqBjXEoOQ+N&#10;RafDzA9Iyfvyo9MxybHlZtSXVO56ngvxxJ3uKH2wesClxeZ7e3IKDuuPiIXYWZQPyyk+r/fv13Gl&#10;1P3d9PYKLOIU/8Lwi5/QoU5MR38iE1ivQGYybYkKcjGfA0sJKYsXYMd0ybMceF3x/xvqHwAAAP//&#10;AwBQSwECLQAUAAYACAAAACEAtoM4kv4AAADhAQAAEwAAAAAAAAAAAAAAAAAAAAAAW0NvbnRlbnRf&#10;VHlwZXNdLnhtbFBLAQItABQABgAIAAAAIQA4/SH/1gAAAJQBAAALAAAAAAAAAAAAAAAAAC8BAABf&#10;cmVscy8ucmVsc1BLAQItABQABgAIAAAAIQDdsl7dnAIAAM4FAAAOAAAAAAAAAAAAAAAAAC4CAABk&#10;cnMvZTJvRG9jLnhtbFBLAQItABQABgAIAAAAIQCc+Er+4gAAAAsBAAAPAAAAAAAAAAAAAAAAAPYE&#10;AABkcnMvZG93bnJldi54bWxQSwUGAAAAAAQABADzAAAABQYAAAAA&#10;" adj="14595" fillcolor="red" strokecolor="red" strokeweight="2pt">
                <v:path arrowok="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1991360</wp:posOffset>
                </wp:positionH>
                <wp:positionV relativeFrom="paragraph">
                  <wp:posOffset>1720215</wp:posOffset>
                </wp:positionV>
                <wp:extent cx="164465" cy="106680"/>
                <wp:effectExtent l="0" t="19050" r="45085" b="4572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 o:spid="_x0000_s1026" type="#_x0000_t13" style="position:absolute;margin-left:156.8pt;margin-top:135.45pt;width:12.9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2wnAIAAM4FAAAOAAAAZHJzL2Uyb0RvYy54bWysVFFv2yAQfp+0/4B4Xx1HadZYdaqoVaZJ&#10;UVu1nfpMMMRoGNhB4mS/fgd23KyrNqmaHxDnu/u4++C7y6t9o8lOgFfWlDQ/G1EiDLeVMpuSfnta&#10;frqgxAdmKqatESU9CE+v5h8/XLauEGNbW10JIAhifNG6ktYhuCLLPK9Fw/yZdcKgU1poWEATNlkF&#10;rEX0Rmfj0WiatRYqB5YL7/HvTeek84QvpeDhTkovAtElxdpCWiGt67hm80tWbIC5WvG+DPaOKhqm&#10;DB46QN2wwMgW1B9QjeJgvZXhjNsms1IqLlIP2E0+etXNY82cSL0gOd4NNPn/B8tvd/dAVFXSGSWG&#10;NXhFD2pTB7IAsC2ZRYJa5wuMe3T3EFv0bmX5d4+O7DdPNHwfs5fQxFhskOwT24eBbbEPhOPPfDqZ&#10;TM8p4ejKR9PpRbqNjBXHZAc+fBG2IXFTUoh1pbIS02y38iEWwYpjYKrOalUtldbJgM36WgPZMbz+&#10;5XKEX2wIU/xpmDbvy0ScmJpo6DpPHISDFhFQmwchkVvsdZxKTq9aDAUxzoUJvatmlejqPD8tM+og&#10;ZqSiE2BEltjfgJ3/Dbvrto+PqSKJYkge/Tt5yEgnWxOG5EYZC28B6JD3PMsu/khSR01kaW2rA748&#10;sJ0kveNLhde8Yj7cM0ANolpxroQ7XKS2bUltv6OktvDzrf8xHqWBXkpa1HRJ/Y8tA0GJ/mpQNLN8&#10;MolDIBmT889jNODUsz71mG1zbfHd5DjBHE/bGB/0cSvBNs84fhbxVHQxw/HskvIAR+M6dLMGBxgX&#10;i0UKQ+E7Flbm0fEIHlmND/hp/8zA9W89oEhu7VH/rHj12LvYmGnsYhusVEkJL7z2fOPQSA+nH3Bx&#10;Kp3aKeplDM9/AQAA//8DAFBLAwQUAAYACAAAACEA4F8VbeIAAAALAQAADwAAAGRycy9kb3ducmV2&#10;LnhtbEyPwWrDMAyG74O9g9Fgl7HabViTZnHKKBR2KIx1Hb26sRqHxXKw3TZ9+3mn9Sjp49f3V8vR&#10;9uyMPnSOJEwnAhhS43RHrYTd1/q5ABaiIq16RyjhigGW9f1dpUrtLvSJ521sWQqhUCoJJsah5Dw0&#10;Bq0KEzcgpdvReatiGn3LtVeXFG57PhNizq3qKH0wasCVweZne7IS9puPiIXYGcyeVmPMN9/vV7+W&#10;8vFhfHsFFnGM/zD86Sd1qJPTwZ1IB9ZLyKbZPKESZrlYAEtEli1egB3Spshz4HXFbzvUvwAAAP//&#10;AwBQSwECLQAUAAYACAAAACEAtoM4kv4AAADhAQAAEwAAAAAAAAAAAAAAAAAAAAAAW0NvbnRlbnRf&#10;VHlwZXNdLnhtbFBLAQItABQABgAIAAAAIQA4/SH/1gAAAJQBAAALAAAAAAAAAAAAAAAAAC8BAABf&#10;cmVscy8ucmVsc1BLAQItABQABgAIAAAAIQBuoL2wnAIAAM4FAAAOAAAAAAAAAAAAAAAAAC4CAABk&#10;cnMvZTJvRG9jLnhtbFBLAQItABQABgAIAAAAIQDgXxVt4gAAAAsBAAAPAAAAAAAAAAAAAAAAAPYE&#10;AABkcnMvZG93bnJldi54bWxQSwUGAAAAAAQABADzAAAABQYAAAAA&#10;" adj="14595" fillcolor="red" strokecolor="red" strokeweight="2pt">
                <v:path arrowok="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1991360</wp:posOffset>
                </wp:positionH>
                <wp:positionV relativeFrom="paragraph">
                  <wp:posOffset>1491615</wp:posOffset>
                </wp:positionV>
                <wp:extent cx="164465" cy="106680"/>
                <wp:effectExtent l="0" t="19050" r="45085" b="4572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156.8pt;margin-top:117.45pt;width:12.9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XEnAIAAM4FAAAOAAAAZHJzL2Uyb0RvYy54bWysVFFv2yAQfp+0/4B4Xx1HqbdZdaqoVaZJ&#10;UVu1nfpMMMRomGNA4mS/fgd23KyrNqmaHxDnu/u4++C7i8t9q8lOOK/AVDQ/m1AiDIdamU1Fvz0u&#10;P3yixAdmaqbBiIoehKeX8/fvLjpbiik0oGvhCIIYX3a2ok0ItswyzxvRMn8GVhh0SnAtC2i6TVY7&#10;1iF6q7PpZFJkHbjaOuDCe/x73TvpPOFLKXi4ldKLQHRFsbaQVpfWdVyz+QUrN47ZRvGhDPaGKlqm&#10;DB46Ql2zwMjWqT+gWsUdeJDhjEObgZSKi9QDdpNPXnTz0DArUi9IjrcjTf7/wfKb3Z0jqq5oQYlh&#10;LV7Rvdo0gSycg44UkaDO+hLjHuydiy16uwL+3aMj+80TDT/E7KVrYyw2SPaJ7cPIttgHwvFnXsxm&#10;xTklHF35pCg+pdvIWHlMts6HLwJaEjcVdbGuVFZimu1WPsQiWHkMTNWBVvVSaZ0Mt1lfaUd2DK9/&#10;uZzgFxvCFH8aps3bMhEnpiYa+s4TB+GgRQTU5l5I5BZ7naaS06sWY0GMc2HC4GpYLfo6z0/LjDqI&#10;GanoBBiRJfY3Yud/w+67HeJjqkiiGJMn/04eM9LJYMKY3CoD7jUAHfKBZ9nHH0nqqYksraE+4Mtz&#10;0EvSW75UeM0r5sMdc6hBVCvOlXCLi9TQVRSGHSUNuJ+v/Y/xKA30UtKhpivqf2yZE5TorwZF8zmf&#10;zeIQSMbs/OMUDXfqWZ96zLa9Anw3OU4wy9M2xgd93EoH7ROOn0U8FV3McDy7ojy4o3EV+lmDA4yL&#10;xSKFofAtCyvzYHkEj6zGB/y4f2LODm89oEhu4Kh/Vr547H1szDSw2AaQKinhmdeBbxwa6eEMAy5O&#10;pVM7RT2P4fkvAAAA//8DAFBLAwQUAAYACAAAACEAyJkC++IAAAALAQAADwAAAGRycy9kb3ducmV2&#10;LnhtbEyPy2rDMBBF94X+g5hCN6WRHTUv13IogUAXgdA0IVvFmlqm1shISuL8fdVVu5yZw51zy+Vg&#10;O3ZBH1pHEvJRBgypdrqlRsL+c/08BxaiIq06RyjhhgGW1f1dqQrtrvSBl11sWAqhUCgJJsa+4DzU&#10;Bq0KI9cjpduX81bFNPqGa6+uKdx2fJxlU25VS+mDUT2uDNbfu7OVcNxsI86zvUHxtBribHN4v/m1&#10;lI8Pw9srsIhD/IPhVz+pQ5WcTu5MOrBOgsjFNKESxuJlASwRQiwmwE5pM8lnwKuS/+9Q/QAAAP//&#10;AwBQSwECLQAUAAYACAAAACEAtoM4kv4AAADhAQAAEwAAAAAAAAAAAAAAAAAAAAAAW0NvbnRlbnRf&#10;VHlwZXNdLnhtbFBLAQItABQABgAIAAAAIQA4/SH/1gAAAJQBAAALAAAAAAAAAAAAAAAAAC8BAABf&#10;cmVscy8ucmVsc1BLAQItABQABgAIAAAAIQBlmiXEnAIAAM4FAAAOAAAAAAAAAAAAAAAAAC4CAABk&#10;cnMvZTJvRG9jLnhtbFBLAQItABQABgAIAAAAIQDImQL74gAAAAsBAAAPAAAAAAAAAAAAAAAAAPYE&#10;AABkcnMvZG93bnJldi54bWxQSwUGAAAAAAQABADzAAAABQYAAAAA&#10;" adj="14595" fillcolor="red" strokecolor="red" strokeweight="2pt">
                <v:path arrowok="t"/>
              </v:shape>
            </w:pict>
          </mc:Fallback>
        </mc:AlternateContent>
      </w:r>
      <w:r w:rsidR="00E13FE4">
        <w:rPr>
          <w:noProof/>
        </w:rPr>
        <w:drawing>
          <wp:inline distT="0" distB="0" distL="0" distR="0" wp14:anchorId="33C586BC" wp14:editId="03FE3319">
            <wp:extent cx="3800723" cy="2994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01668" cy="2995687"/>
                    </a:xfrm>
                    <a:prstGeom prst="rect">
                      <a:avLst/>
                    </a:prstGeom>
                  </pic:spPr>
                </pic:pic>
              </a:graphicData>
            </a:graphic>
          </wp:inline>
        </w:drawing>
      </w:r>
    </w:p>
    <w:p w:rsidR="00173711" w:rsidRDefault="00362B74" w:rsidP="003F74DB">
      <w:pPr>
        <w:pStyle w:val="Heading1"/>
        <w:rPr>
          <w:lang w:bidi="th-TH"/>
        </w:rPr>
      </w:pPr>
      <w:r>
        <w:rPr>
          <w:lang w:bidi="th-TH"/>
        </w:rPr>
        <w:t xml:space="preserve">Additional Feature in IBAM – </w:t>
      </w:r>
      <w:proofErr w:type="spellStart"/>
      <w:r>
        <w:rPr>
          <w:lang w:bidi="th-TH"/>
        </w:rPr>
        <w:t>Bahtnet</w:t>
      </w:r>
      <w:proofErr w:type="spellEnd"/>
      <w:r>
        <w:rPr>
          <w:lang w:bidi="th-TH"/>
        </w:rPr>
        <w:t xml:space="preserve"> Settlement Module</w:t>
      </w:r>
    </w:p>
    <w:p w:rsidR="00FF163B" w:rsidRDefault="0049754A" w:rsidP="00362B74">
      <w:pPr>
        <w:jc w:val="center"/>
        <w:rPr>
          <w:lang w:eastAsia="zh-CN"/>
        </w:rPr>
      </w:pPr>
      <w:r>
        <w:rPr>
          <w:noProof/>
        </w:rPr>
        <mc:AlternateContent>
          <mc:Choice Requires="wps">
            <w:drawing>
              <wp:anchor distT="0" distB="0" distL="114300" distR="114300" simplePos="0" relativeHeight="251670528" behindDoc="0" locked="0" layoutInCell="1" allowOverlap="1" wp14:anchorId="225C8D62" wp14:editId="53A89DBA">
                <wp:simplePos x="0" y="0"/>
                <wp:positionH relativeFrom="column">
                  <wp:posOffset>628650</wp:posOffset>
                </wp:positionH>
                <wp:positionV relativeFrom="paragraph">
                  <wp:posOffset>1940560</wp:posOffset>
                </wp:positionV>
                <wp:extent cx="2390775" cy="2762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9.5pt;margin-top:152.8pt;width:188.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75ogIAAKAFAAAOAAAAZHJzL2Uyb0RvYy54bWysVE1v2zAMvQ/YfxB0X+14TbMadYqgRYYB&#10;QVe0HXpWZCkxJouapMTJfv0oyXazrthhmA+CKT4+fojk1fWhVWQvrGtAV3RyllMiNIe60ZuKfnta&#10;fvhEifNM10yBFhU9Ckev5+/fXXWmFAVsQdXCEiTRruxMRbfemzLLHN+KlrkzMEKjUoJtmUfRbrLa&#10;sg7ZW5UVeX6RdWBrY4EL5/D2NinpPPJLKbj/KqUTnqiKYmw+njae63Bm8ytWbiwz24b3YbB/iKJl&#10;jUanI9Ut84zsbPMHVdtwCw6kP+PQZiBlw0XMAbOZ5K+yedwyI2IuWBxnxjK5/0fL7/b3ljQ1vl1B&#10;iWYtvtEDVo3pjRIE77BAnXEl4h7NvQ0pOrMC/t2hIvtNEwTXYw7StgGLCZJDrPZxrLY4eMLxsvh4&#10;mc9mU0o46orZRVFMg7eMlYO1sc5/FtCS8FNRi3HFIrP9yvkEHSDBmYZloxTes1LpGCmopg53UbCb&#10;9Y2yZM+wFZbLHL/enXuBofNgGhNLucSs/FGJRPsgJFYrRB8jiX0qRlrGudB+klRbVovkbXrqLHR2&#10;sIiZKo2EgVlilCN3TzAgE8nAnfLu8cFUxDYfjfO/BZaMR4voGbQfjdtGg32LQGFWveeEH4qUShOq&#10;tIb6iL1kIQ2ZM3zZ4LutmPP3zOJU4fzhpvBf8ZAKuopC/0fJFuzPt+4DHpsdtZR0OKUVdT92zApK&#10;1BeNY3A5OT8PYx2F8+msQMGeatanGr1rbwBff4I7yfD4G/BeDb/SQvuMC2URvKKKaY6+K8q9HYQb&#10;n7YHriQuFosIw1E2zK/0o+GBPFQ19OXT4ZlZ0zevx7a/g2GiWfmqhxM2WGpY7DzIJjb4S137euMa&#10;iI3Tr6ywZ07liHpZrPNfAAAA//8DAFBLAwQUAAYACAAAACEAMtPAL+IAAAAKAQAADwAAAGRycy9k&#10;b3ducmV2LnhtbEyPQUvDQBCF74L/YRnBi9hNTdKamE2RglDUg20Fr5vsNAlmZ0N220Z/veNJj2/e&#10;4833itVke3HC0XeOFMxnEQik2pmOGgXv+6fbexA+aDK6d4QKvtDDqry8KHRu3Jm2eNqFRnAJ+Vwr&#10;aEMYcil93aLVfuYGJPYObrQ6sBwbaUZ95nLby7soWkirO+IPrR5w3WL9uTtaBeu6uvk4bF/7Z+/w&#10;O3l7iTebKlbq+mp6fAARcAp/YfjFZ3QomalyRzJe9AqyjKcEBXGULkBwIFmmKYiKL0k2B1kW8v+E&#10;8gcAAP//AwBQSwECLQAUAAYACAAAACEAtoM4kv4AAADhAQAAEwAAAAAAAAAAAAAAAAAAAAAAW0Nv&#10;bnRlbnRfVHlwZXNdLnhtbFBLAQItABQABgAIAAAAIQA4/SH/1gAAAJQBAAALAAAAAAAAAAAAAAAA&#10;AC8BAABfcmVscy8ucmVsc1BLAQItABQABgAIAAAAIQBWYA75ogIAAKAFAAAOAAAAAAAAAAAAAAAA&#10;AC4CAABkcnMvZTJvRG9jLnhtbFBLAQItABQABgAIAAAAIQAy08Av4gAAAAoBAAAPAAAAAAAAAAAA&#10;AAAAAPwEAABkcnMvZG93bnJldi54bWxQSwUGAAAAAAQABADzAAAACwYAAAAA&#10;" filled="f" strokecolor="red" strokeweight="2pt">
                <v:path arrowok="t"/>
              </v:rect>
            </w:pict>
          </mc:Fallback>
        </mc:AlternateContent>
      </w:r>
      <w:r>
        <w:rPr>
          <w:noProof/>
        </w:rPr>
        <mc:AlternateContent>
          <mc:Choice Requires="wps">
            <w:drawing>
              <wp:anchor distT="0" distB="0" distL="114300" distR="114300" simplePos="0" relativeHeight="251668480" behindDoc="0" locked="0" layoutInCell="1" allowOverlap="1" wp14:anchorId="3DADF7B9" wp14:editId="56053F5C">
                <wp:simplePos x="0" y="0"/>
                <wp:positionH relativeFrom="column">
                  <wp:posOffset>4953000</wp:posOffset>
                </wp:positionH>
                <wp:positionV relativeFrom="paragraph">
                  <wp:posOffset>2213279</wp:posOffset>
                </wp:positionV>
                <wp:extent cx="447675" cy="2095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90pt;margin-top:174.25pt;width:35.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CIogIAAJ8FAAAOAAAAZHJzL2Uyb0RvYy54bWysVE1v2zAMvQ/YfxB0X+0ESbsadYqgRYYB&#10;QVu0HXpWZCk2JomapMTJfv0o+aNZV+wwzAfBFMlH8onk1fVBK7IXzjdgSjo5yykRhkPVmG1Jvz2v&#10;Pn2mxAdmKqbAiJIehafXi48frlpbiCnUoCrhCIIYX7S2pHUItsgyz2uhmT8DKwwqJTjNAopum1WO&#10;tYiuVTbN8/OsBVdZB1x4j7e3nZIuEr6Ugod7Kb0IRJUUcwvpdOncxDNbXLFi65itG96nwf4hC80a&#10;g0FHqFsWGNm55g8o3XAHHmQ446AzkLLhItWA1UzyN9U81cyKVAuS4+1Ik/9/sPxu/+BIU+HbTSgx&#10;TOMbPSJrzGyVIHiHBLXWF2j3ZB9cLNHbNfDvHhXZb5oo+N7mIJ2OtlggOSS2jyPb4hAIx8vZ7OL8&#10;Yk4JR9U0v5zP02tkrBicrfPhiwBN4k9JHaaVOGb7tQ8xPCsGkxjLwKpRKj2oMilRUE0V75Lgtpsb&#10;5cieYSesVjl+sTbE8K9mKEXXVFdXSioqHJWIGMo8ColkYfLTlElqUzHCMs6FCZNOVbNKdNHmp8Fi&#10;Y0ePFDoBRmSJWY7YPcBg2YEM2F3OvX10FanLR+f8b4l1zqNHigwmjM66MeDeA1BYVR+5sx9I6qiJ&#10;LG2gOmIrOehmzFu+avDd1syHB+ZwqHD8cFGEezykgrak0P9RUoP7+d59tMdeRy0lLQ5pSf2PHXOC&#10;EvXV4BRcTmazONVJmM0vpii4U83mVGN2+gbw9bHRMbv0G+2DGn6lA/2C+2QZo6KKGY6xS8qDG4Sb&#10;0C0P3EhcLJfJDCfZsrA2T5ZH8Mhq7Mvnwwtztm/egF1/B8NAs+JND3e20dPAchdANqnBX3nt+cYt&#10;kBqn31hxzZzKyep1ry5+AQAA//8DAFBLAwQUAAYACAAAACEAXQPgJOIAAAALAQAADwAAAGRycy9k&#10;b3ducmV2LnhtbEyPT0vDQBDF74LfYRnBi9jdmsYuMZsiBaGoB1sLXjfZaRLcPyG7baOf3vGkt5l5&#10;jze/V64mZ9kJx9gHr2A+E8DQN8H0vlWwf3+6lcBi0t5oGzwq+MIIq+ryotSFCWe/xdMutYxCfCy0&#10;gi6loeA8Nh06HWdhQE/aIYxOJ1rHlptRnyncWX4nxD13uvf0odMDrjtsPndHp2Dd1Dcfh+2rfY4B&#10;vxdvL9lmU2dKXV9Njw/AEk7pzwy/+IQOFTHV4ehNZFbBUgrqkhRkC5kDI4fMBQ01XeQ8B16V/H+H&#10;6gcAAP//AwBQSwECLQAUAAYACAAAACEAtoM4kv4AAADhAQAAEwAAAAAAAAAAAAAAAAAAAAAAW0Nv&#10;bnRlbnRfVHlwZXNdLnhtbFBLAQItABQABgAIAAAAIQA4/SH/1gAAAJQBAAALAAAAAAAAAAAAAAAA&#10;AC8BAABfcmVscy8ucmVsc1BLAQItABQABgAIAAAAIQDAnmCIogIAAJ8FAAAOAAAAAAAAAAAAAAAA&#10;AC4CAABkcnMvZTJvRG9jLnhtbFBLAQItABQABgAIAAAAIQBdA+Ak4gAAAAsBAAAPAAAAAAAAAAAA&#10;AAAAAPwEAABkcnMvZG93bnJldi54bWxQSwUGAAAAAAQABADzAAAACwYAAAAA&#10;" filled="f" strokecolor="red" strokeweight="2pt">
                <v:path arrowok="t"/>
              </v:rect>
            </w:pict>
          </mc:Fallback>
        </mc:AlternateContent>
      </w:r>
      <w:r>
        <w:rPr>
          <w:noProof/>
        </w:rPr>
        <w:drawing>
          <wp:inline distT="0" distB="0" distL="0" distR="0" wp14:anchorId="3CF58810" wp14:editId="3271AA5A">
            <wp:extent cx="4858385" cy="2465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85" cy="2465070"/>
                    </a:xfrm>
                    <a:prstGeom prst="rect">
                      <a:avLst/>
                    </a:prstGeom>
                    <a:noFill/>
                    <a:ln>
                      <a:noFill/>
                    </a:ln>
                  </pic:spPr>
                </pic:pic>
              </a:graphicData>
            </a:graphic>
          </wp:inline>
        </w:drawing>
      </w:r>
    </w:p>
    <w:p w:rsidR="00D55AD5" w:rsidRPr="00362B74" w:rsidRDefault="00D55AD5" w:rsidP="00D850B9">
      <w:pPr>
        <w:pStyle w:val="Heading2"/>
        <w:rPr>
          <w:lang w:bidi="th-TH"/>
        </w:rPr>
      </w:pPr>
      <w:r>
        <w:rPr>
          <w:lang w:bidi="th-TH"/>
        </w:rPr>
        <w:lastRenderedPageBreak/>
        <w:t>Print Function</w:t>
      </w:r>
    </w:p>
    <w:p w:rsidR="00D55AD5" w:rsidRDefault="00D55AD5" w:rsidP="00D55AD5">
      <w:pPr>
        <w:jc w:val="both"/>
      </w:pPr>
      <w:r>
        <w:rPr>
          <w:lang w:eastAsia="zh-CN"/>
        </w:rPr>
        <w:t xml:space="preserve">Add ‘Print’ function in </w:t>
      </w:r>
      <w:proofErr w:type="spellStart"/>
      <w:r>
        <w:rPr>
          <w:lang w:eastAsia="zh-CN"/>
        </w:rPr>
        <w:t>Bahtnet</w:t>
      </w:r>
      <w:proofErr w:type="spellEnd"/>
      <w:r>
        <w:rPr>
          <w:lang w:eastAsia="zh-CN"/>
        </w:rPr>
        <w:t xml:space="preserve"> Transaction Enquiry – Detail Page.</w:t>
      </w:r>
      <w:r>
        <w:t xml:space="preserve"> The print function will be utilizing the default Browser Print function and print the detail page as it is. No special handling or formatting will be added into the Print function.</w:t>
      </w:r>
    </w:p>
    <w:p w:rsidR="00FF163B" w:rsidRDefault="00FF163B" w:rsidP="00D55AD5">
      <w:pPr>
        <w:pStyle w:val="Heading2"/>
        <w:rPr>
          <w:lang w:bidi="th-TH"/>
        </w:rPr>
      </w:pPr>
      <w:r>
        <w:rPr>
          <w:lang w:bidi="th-TH"/>
        </w:rPr>
        <w:t>Extend</w:t>
      </w:r>
      <w:r>
        <w:rPr>
          <w:rFonts w:hint="cs"/>
          <w:cs/>
          <w:lang w:bidi="th-TH"/>
        </w:rPr>
        <w:t xml:space="preserve"> </w:t>
      </w:r>
      <w:r>
        <w:rPr>
          <w:lang w:bidi="th-TH"/>
        </w:rPr>
        <w:t>field Reason to be 80 characters.</w:t>
      </w:r>
    </w:p>
    <w:p w:rsidR="00705644" w:rsidRDefault="00FF163B" w:rsidP="00705644">
      <w:pPr>
        <w:rPr>
          <w:lang w:eastAsia="zh-CN"/>
        </w:rPr>
      </w:pPr>
      <w:r>
        <w:rPr>
          <w:lang w:eastAsia="zh-CN"/>
        </w:rPr>
        <w:t>Increase the maximum length for field Reason</w:t>
      </w:r>
      <w:r w:rsidR="00D55AD5">
        <w:rPr>
          <w:lang w:eastAsia="zh-CN"/>
        </w:rPr>
        <w:t xml:space="preserve"> to accept up to 80 characters.</w:t>
      </w:r>
    </w:p>
    <w:p w:rsidR="00453D40" w:rsidRDefault="00D55AD5" w:rsidP="00D55AD5">
      <w:pPr>
        <w:pStyle w:val="Heading1"/>
        <w:rPr>
          <w:lang w:bidi="th-TH"/>
        </w:rPr>
      </w:pPr>
      <w:r>
        <w:rPr>
          <w:lang w:bidi="th-TH"/>
        </w:rPr>
        <w:t xml:space="preserve">Email Notification </w:t>
      </w:r>
    </w:p>
    <w:p w:rsidR="00453D40" w:rsidRDefault="00D55AD5" w:rsidP="00B95703">
      <w:pPr>
        <w:pStyle w:val="Heading2"/>
        <w:rPr>
          <w:lang w:eastAsia="zh-CN"/>
        </w:rPr>
      </w:pPr>
      <w:r>
        <w:rPr>
          <w:lang w:eastAsia="zh-CN"/>
        </w:rPr>
        <w:t>Targeted Email Recipient</w:t>
      </w:r>
    </w:p>
    <w:p w:rsidR="00D55AD5" w:rsidRPr="00D55AD5" w:rsidRDefault="00D55AD5" w:rsidP="00D55AD5">
      <w:pPr>
        <w:jc w:val="both"/>
        <w:rPr>
          <w:lang w:eastAsia="zh-CN"/>
        </w:rPr>
      </w:pPr>
      <w:r>
        <w:rPr>
          <w:lang w:eastAsia="zh-CN"/>
        </w:rPr>
        <w:t xml:space="preserve">To include filter that only send email notification to users that is directly involved in the </w:t>
      </w:r>
      <w:proofErr w:type="spellStart"/>
      <w:r>
        <w:rPr>
          <w:lang w:eastAsia="zh-CN"/>
        </w:rPr>
        <w:t>Bahtnet</w:t>
      </w:r>
      <w:proofErr w:type="spellEnd"/>
      <w:r>
        <w:rPr>
          <w:lang w:eastAsia="zh-CN"/>
        </w:rPr>
        <w:t xml:space="preserve"> transaction i.e. to the initiator who initiated the transaction and to the approver(s) who approved to the transaction. </w:t>
      </w:r>
      <w:r w:rsidR="00E810BE">
        <w:rPr>
          <w:lang w:eastAsia="zh-CN"/>
        </w:rPr>
        <w:t xml:space="preserve">Do not </w:t>
      </w:r>
      <w:r w:rsidR="009A68BD">
        <w:rPr>
          <w:lang w:eastAsia="zh-CN"/>
        </w:rPr>
        <w:t>send</w:t>
      </w:r>
      <w:r w:rsidR="00E810BE">
        <w:rPr>
          <w:lang w:eastAsia="zh-CN"/>
        </w:rPr>
        <w:t xml:space="preserve"> to all initiators and/or approver in the company. </w:t>
      </w:r>
    </w:p>
    <w:p w:rsidR="00F40DB5" w:rsidRDefault="00E810BE" w:rsidP="00B95703">
      <w:pPr>
        <w:rPr>
          <w:lang w:eastAsia="zh-CN"/>
        </w:rPr>
      </w:pPr>
      <w:r>
        <w:rPr>
          <w:lang w:eastAsia="zh-CN"/>
        </w:rPr>
        <w:t xml:space="preserve">This filtering only applies to email notification for </w:t>
      </w:r>
      <w:proofErr w:type="spellStart"/>
      <w:r>
        <w:rPr>
          <w:lang w:eastAsia="zh-CN"/>
        </w:rPr>
        <w:t>Bahtnet</w:t>
      </w:r>
      <w:proofErr w:type="spellEnd"/>
      <w:r>
        <w:rPr>
          <w:lang w:eastAsia="zh-CN"/>
        </w:rPr>
        <w:t xml:space="preserve"> Settlement from IBAM only. </w:t>
      </w:r>
    </w:p>
    <w:p w:rsidR="00E810BE" w:rsidRDefault="00E810BE" w:rsidP="00E810BE">
      <w:pPr>
        <w:pStyle w:val="Heading2"/>
        <w:rPr>
          <w:lang w:bidi="th-TH"/>
        </w:rPr>
      </w:pPr>
      <w:r>
        <w:rPr>
          <w:lang w:bidi="th-TH"/>
        </w:rPr>
        <w:t>Update of Email Templates</w:t>
      </w:r>
    </w:p>
    <w:p w:rsidR="00E810BE" w:rsidRDefault="00E810BE" w:rsidP="00E810BE">
      <w:pPr>
        <w:pStyle w:val="ListParagraph"/>
        <w:numPr>
          <w:ilvl w:val="0"/>
          <w:numId w:val="9"/>
        </w:numPr>
        <w:rPr>
          <w:lang w:bidi="th-TH"/>
        </w:rPr>
      </w:pPr>
      <w:r>
        <w:rPr>
          <w:lang w:bidi="th-TH"/>
        </w:rPr>
        <w:t>Change email contents to English. See Appendix</w:t>
      </w:r>
      <w:r w:rsidR="009A68BD">
        <w:rPr>
          <w:lang w:bidi="th-TH"/>
        </w:rPr>
        <w:t xml:space="preserve"> below</w:t>
      </w:r>
      <w:r>
        <w:rPr>
          <w:lang w:bidi="th-TH"/>
        </w:rPr>
        <w:t xml:space="preserve"> for email templates.</w:t>
      </w:r>
    </w:p>
    <w:p w:rsidR="00E810BE" w:rsidRPr="00E810BE" w:rsidRDefault="00E810BE" w:rsidP="00E810BE">
      <w:pPr>
        <w:pStyle w:val="ListParagraph"/>
        <w:numPr>
          <w:ilvl w:val="0"/>
          <w:numId w:val="9"/>
        </w:numPr>
        <w:rPr>
          <w:lang w:bidi="th-TH"/>
        </w:rPr>
      </w:pPr>
      <w:r>
        <w:rPr>
          <w:lang w:bidi="th-TH"/>
        </w:rPr>
        <w:t>Add new email notification for Cancelled transaction</w:t>
      </w:r>
    </w:p>
    <w:p w:rsidR="00F40DB5" w:rsidRDefault="00E810BE" w:rsidP="00F40DB5">
      <w:pPr>
        <w:pStyle w:val="Heading2"/>
      </w:pPr>
      <w:r>
        <w:t xml:space="preserve">To </w:t>
      </w:r>
      <w:r w:rsidR="00F40DB5" w:rsidRPr="00DA4DF0">
        <w:t>send email (bcc) to bank’s user after settlement. (The receipt email)</w:t>
      </w:r>
    </w:p>
    <w:p w:rsidR="009A68BD" w:rsidRDefault="00F40DB5" w:rsidP="009A68BD">
      <w:pPr>
        <w:pStyle w:val="ListParagraph"/>
        <w:numPr>
          <w:ilvl w:val="0"/>
          <w:numId w:val="12"/>
        </w:numPr>
        <w:rPr>
          <w:lang w:eastAsia="zh-CN"/>
        </w:rPr>
      </w:pPr>
      <w:r>
        <w:rPr>
          <w:lang w:eastAsia="zh-CN"/>
        </w:rPr>
        <w:t xml:space="preserve">Add </w:t>
      </w:r>
      <w:r w:rsidR="00493ABF">
        <w:rPr>
          <w:lang w:eastAsia="zh-CN"/>
        </w:rPr>
        <w:t>bank user’s email in properties file.</w:t>
      </w:r>
    </w:p>
    <w:p w:rsidR="00F40DB5" w:rsidRPr="00B95703" w:rsidRDefault="00493ABF" w:rsidP="009A68BD">
      <w:pPr>
        <w:pStyle w:val="ListParagraph"/>
        <w:numPr>
          <w:ilvl w:val="0"/>
          <w:numId w:val="12"/>
        </w:numPr>
        <w:rPr>
          <w:lang w:eastAsia="zh-CN"/>
        </w:rPr>
      </w:pPr>
      <w:r>
        <w:rPr>
          <w:lang w:eastAsia="zh-CN"/>
        </w:rPr>
        <w:t>Send email</w:t>
      </w:r>
      <w:r w:rsidR="009A68BD">
        <w:rPr>
          <w:lang w:eastAsia="zh-CN"/>
        </w:rPr>
        <w:t xml:space="preserve"> (BCC)</w:t>
      </w:r>
      <w:r>
        <w:rPr>
          <w:lang w:eastAsia="zh-CN"/>
        </w:rPr>
        <w:t xml:space="preserve"> to </w:t>
      </w:r>
      <w:r w:rsidR="009A68BD">
        <w:rPr>
          <w:lang w:eastAsia="zh-CN"/>
        </w:rPr>
        <w:t>email set in properties file</w:t>
      </w:r>
      <w:r>
        <w:rPr>
          <w:lang w:eastAsia="zh-CN"/>
        </w:rPr>
        <w:t xml:space="preserve"> after settlement.</w:t>
      </w:r>
    </w:p>
    <w:p w:rsidR="00493ABF" w:rsidRDefault="001B64B0" w:rsidP="00E810BE">
      <w:pPr>
        <w:pStyle w:val="Heading1"/>
        <w:rPr>
          <w:lang w:bidi="th-TH"/>
        </w:rPr>
      </w:pPr>
      <w:r>
        <w:rPr>
          <w:lang w:bidi="th-TH"/>
        </w:rPr>
        <w:t xml:space="preserve">Change </w:t>
      </w:r>
      <w:r w:rsidR="009A68BD">
        <w:rPr>
          <w:lang w:bidi="th-TH"/>
        </w:rPr>
        <w:t>labels</w:t>
      </w:r>
      <w:r w:rsidR="00493ABF">
        <w:rPr>
          <w:lang w:bidi="th-TH"/>
        </w:rPr>
        <w:t xml:space="preserve"> </w:t>
      </w:r>
      <w:r w:rsidR="00E13FE4">
        <w:rPr>
          <w:lang w:bidi="th-TH"/>
        </w:rPr>
        <w:t xml:space="preserve">&amp; add field, Transaction Time </w:t>
      </w:r>
      <w:r w:rsidR="00493ABF">
        <w:rPr>
          <w:lang w:bidi="th-TH"/>
        </w:rPr>
        <w:t>in Print Receipt and</w:t>
      </w:r>
      <w:r w:rsidR="00493ABF">
        <w:rPr>
          <w:rFonts w:hint="cs"/>
          <w:cs/>
          <w:lang w:bidi="th-TH"/>
        </w:rPr>
        <w:t xml:space="preserve"> </w:t>
      </w:r>
      <w:r w:rsidR="00493ABF">
        <w:rPr>
          <w:lang w:bidi="th-TH"/>
        </w:rPr>
        <w:t>Re-Print Receipt</w:t>
      </w:r>
    </w:p>
    <w:p w:rsidR="00E13FE4" w:rsidRDefault="00E13FE4" w:rsidP="00E13FE4">
      <w:pPr>
        <w:pStyle w:val="ListParagraph"/>
        <w:numPr>
          <w:ilvl w:val="0"/>
          <w:numId w:val="17"/>
        </w:numPr>
        <w:rPr>
          <w:lang w:bidi="th-TH"/>
        </w:rPr>
      </w:pPr>
      <w:r>
        <w:rPr>
          <w:lang w:bidi="th-TH"/>
        </w:rPr>
        <w:t xml:space="preserve">Field, Transaction Time will be added after Transaction Date in the Print Receipt. </w:t>
      </w:r>
    </w:p>
    <w:p w:rsidR="00E13FE4" w:rsidRPr="001B64B0" w:rsidRDefault="00E13FE4" w:rsidP="00E13FE4">
      <w:pPr>
        <w:pStyle w:val="ListParagraph"/>
        <w:numPr>
          <w:ilvl w:val="0"/>
          <w:numId w:val="17"/>
        </w:numPr>
        <w:rPr>
          <w:lang w:bidi="th-TH"/>
        </w:rPr>
      </w:pPr>
      <w:r>
        <w:rPr>
          <w:lang w:bidi="th-TH"/>
        </w:rPr>
        <w:t>Label changes as below:</w:t>
      </w:r>
    </w:p>
    <w:tbl>
      <w:tblPr>
        <w:tblStyle w:val="TableGrid"/>
        <w:tblW w:w="0" w:type="auto"/>
        <w:tblLook w:val="04A0" w:firstRow="1" w:lastRow="0" w:firstColumn="1" w:lastColumn="0" w:noHBand="0" w:noVBand="1"/>
      </w:tblPr>
      <w:tblGrid>
        <w:gridCol w:w="4788"/>
        <w:gridCol w:w="4788"/>
      </w:tblGrid>
      <w:tr w:rsidR="001B64B0" w:rsidTr="001B64B0">
        <w:tc>
          <w:tcPr>
            <w:tcW w:w="4788" w:type="dxa"/>
          </w:tcPr>
          <w:p w:rsidR="001B64B0" w:rsidRPr="001B64B0" w:rsidRDefault="001B64B0" w:rsidP="001B64B0">
            <w:pPr>
              <w:rPr>
                <w:b/>
                <w:lang w:bidi="th-TH"/>
              </w:rPr>
            </w:pPr>
            <w:r w:rsidRPr="001B64B0">
              <w:rPr>
                <w:b/>
                <w:lang w:bidi="th-TH"/>
              </w:rPr>
              <w:t>From</w:t>
            </w:r>
          </w:p>
        </w:tc>
        <w:tc>
          <w:tcPr>
            <w:tcW w:w="4788" w:type="dxa"/>
          </w:tcPr>
          <w:p w:rsidR="001B64B0" w:rsidRPr="001B64B0" w:rsidRDefault="001B64B0" w:rsidP="001B64B0">
            <w:pPr>
              <w:rPr>
                <w:b/>
                <w:lang w:bidi="th-TH"/>
              </w:rPr>
            </w:pPr>
            <w:r w:rsidRPr="001B64B0">
              <w:rPr>
                <w:b/>
                <w:lang w:bidi="th-TH"/>
              </w:rPr>
              <w:t>To</w:t>
            </w:r>
          </w:p>
        </w:tc>
      </w:tr>
      <w:tr w:rsidR="001B64B0" w:rsidTr="001B64B0">
        <w:tc>
          <w:tcPr>
            <w:tcW w:w="4788" w:type="dxa"/>
          </w:tcPr>
          <w:p w:rsidR="001B64B0" w:rsidRDefault="001B64B0" w:rsidP="001B64B0">
            <w:pPr>
              <w:rPr>
                <w:lang w:bidi="th-TH"/>
              </w:rPr>
            </w:pPr>
            <w:r>
              <w:rPr>
                <w:lang w:bidi="th-TH"/>
              </w:rPr>
              <w:t>A/C No</w:t>
            </w:r>
          </w:p>
        </w:tc>
        <w:tc>
          <w:tcPr>
            <w:tcW w:w="4788" w:type="dxa"/>
          </w:tcPr>
          <w:p w:rsidR="001B64B0" w:rsidRDefault="001B64B0" w:rsidP="001B64B0">
            <w:pPr>
              <w:rPr>
                <w:lang w:bidi="th-TH"/>
              </w:rPr>
            </w:pPr>
            <w:r>
              <w:rPr>
                <w:lang w:bidi="th-TH"/>
              </w:rPr>
              <w:t>Receiver’s A/C No</w:t>
            </w:r>
          </w:p>
        </w:tc>
      </w:tr>
      <w:tr w:rsidR="001B64B0" w:rsidTr="001B64B0">
        <w:tc>
          <w:tcPr>
            <w:tcW w:w="4788" w:type="dxa"/>
          </w:tcPr>
          <w:p w:rsidR="001B64B0" w:rsidRDefault="001B64B0" w:rsidP="001B64B0">
            <w:pPr>
              <w:rPr>
                <w:lang w:bidi="th-TH"/>
              </w:rPr>
            </w:pPr>
            <w:r>
              <w:rPr>
                <w:lang w:bidi="th-TH"/>
              </w:rPr>
              <w:t>Receiver’s / A/C Name</w:t>
            </w:r>
          </w:p>
        </w:tc>
        <w:tc>
          <w:tcPr>
            <w:tcW w:w="4788" w:type="dxa"/>
          </w:tcPr>
          <w:p w:rsidR="001B64B0" w:rsidRDefault="00B570E2" w:rsidP="001B64B0">
            <w:pPr>
              <w:rPr>
                <w:lang w:bidi="th-TH"/>
              </w:rPr>
            </w:pPr>
            <w:r>
              <w:rPr>
                <w:lang w:bidi="th-TH"/>
              </w:rPr>
              <w:t xml:space="preserve">Receiver’s </w:t>
            </w:r>
            <w:r w:rsidR="001B64B0">
              <w:rPr>
                <w:lang w:bidi="th-TH"/>
              </w:rPr>
              <w:t>Name</w:t>
            </w:r>
          </w:p>
        </w:tc>
      </w:tr>
      <w:tr w:rsidR="001B64B0" w:rsidTr="001B64B0">
        <w:tc>
          <w:tcPr>
            <w:tcW w:w="4788" w:type="dxa"/>
          </w:tcPr>
          <w:p w:rsidR="001B64B0" w:rsidRDefault="001B64B0" w:rsidP="001B64B0">
            <w:pPr>
              <w:rPr>
                <w:lang w:bidi="th-TH"/>
              </w:rPr>
            </w:pPr>
            <w:r>
              <w:rPr>
                <w:lang w:bidi="th-TH"/>
              </w:rPr>
              <w:t>Receiver’s Name</w:t>
            </w:r>
          </w:p>
        </w:tc>
        <w:tc>
          <w:tcPr>
            <w:tcW w:w="4788" w:type="dxa"/>
          </w:tcPr>
          <w:p w:rsidR="001B64B0" w:rsidRDefault="001B64B0" w:rsidP="001B64B0">
            <w:pPr>
              <w:rPr>
                <w:lang w:bidi="th-TH"/>
              </w:rPr>
            </w:pPr>
            <w:r>
              <w:rPr>
                <w:lang w:bidi="th-TH"/>
              </w:rPr>
              <w:t>Receiving Bank</w:t>
            </w:r>
          </w:p>
        </w:tc>
      </w:tr>
      <w:tr w:rsidR="001B64B0" w:rsidTr="001B64B0">
        <w:tc>
          <w:tcPr>
            <w:tcW w:w="4788" w:type="dxa"/>
          </w:tcPr>
          <w:p w:rsidR="001B64B0" w:rsidRDefault="001B64B0" w:rsidP="001B64B0">
            <w:pPr>
              <w:rPr>
                <w:lang w:bidi="th-TH"/>
              </w:rPr>
            </w:pPr>
            <w:r>
              <w:rPr>
                <w:lang w:bidi="th-TH"/>
              </w:rPr>
              <w:t>Other</w:t>
            </w:r>
          </w:p>
        </w:tc>
        <w:tc>
          <w:tcPr>
            <w:tcW w:w="4788" w:type="dxa"/>
          </w:tcPr>
          <w:p w:rsidR="001B64B0" w:rsidRDefault="001B64B0" w:rsidP="001B64B0">
            <w:pPr>
              <w:rPr>
                <w:lang w:bidi="th-TH"/>
              </w:rPr>
            </w:pPr>
            <w:r>
              <w:rPr>
                <w:lang w:bidi="th-TH"/>
              </w:rPr>
              <w:t>Other Fee</w:t>
            </w:r>
          </w:p>
        </w:tc>
      </w:tr>
    </w:tbl>
    <w:p w:rsidR="00493ABF" w:rsidRPr="00493ABF" w:rsidRDefault="00493ABF" w:rsidP="00A17E05">
      <w:pPr>
        <w:spacing w:after="0"/>
        <w:jc w:val="center"/>
        <w:rPr>
          <w:lang w:eastAsia="zh-CN"/>
        </w:rPr>
      </w:pPr>
    </w:p>
    <w:p w:rsidR="00173711" w:rsidRPr="00705644" w:rsidRDefault="00B570E2" w:rsidP="00B570E2">
      <w:pPr>
        <w:jc w:val="center"/>
      </w:pPr>
      <w:r>
        <w:rPr>
          <w:noProof/>
        </w:rPr>
        <w:lastRenderedPageBreak/>
        <mc:AlternateContent>
          <mc:Choice Requires="wps">
            <w:drawing>
              <wp:anchor distT="0" distB="0" distL="114300" distR="114300" simplePos="0" relativeHeight="251678720" behindDoc="0" locked="0" layoutInCell="1" allowOverlap="1" wp14:anchorId="5176C583" wp14:editId="54840695">
                <wp:simplePos x="0" y="0"/>
                <wp:positionH relativeFrom="column">
                  <wp:posOffset>1987219</wp:posOffset>
                </wp:positionH>
                <wp:positionV relativeFrom="paragraph">
                  <wp:posOffset>2511425</wp:posOffset>
                </wp:positionV>
                <wp:extent cx="164465" cy="106680"/>
                <wp:effectExtent l="0" t="19050" r="45085" b="4572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156.45pt;margin-top:197.75pt;width:12.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dLnAIAANAFAAAOAAAAZHJzL2Uyb0RvYy54bWysVFFv2yAQfp+0/4B4X21HabZZdaqoVaZJ&#10;UVu1nfpMMMRoGNhB4mS/fgd23KyrNqkaD4jj7j7uPu7u4nLfarIT4JU1FS3OckqE4bZWZlPRb4/L&#10;D58o8YGZmmlrREUPwtPL+ft3F50rxcQ2VtcCCIIYX3auok0IrswyzxvRMn9mnTColBZaFlCETVYD&#10;6xC91dkkz2dZZ6F2YLnwHm+veyWdJ3wpBQ+3UnoRiK4oxhbSDmlfxz2bX7ByA8w1ig9hsDdE0TJl&#10;8NER6poFRrag/oBqFQfrrQxn3LaZlVJxkXLAbIr8RTYPDXMi5YLkeDfS5P8fLL/Z3QFRNf7dOSWG&#10;tfhH92rTBLIAsB3BW6Soc75Eywd3BzFJ71aWf/eoyH7TRMEPNnsJbbTFFMk+8X0Y+Rb7QDheFrPp&#10;dIbPclQV+Wz2Kf1HxsqjswMfvgjbknioKMTAUlyJa7Zb+RCDYOXRMEVntaqXSuskwGZ9pYHsGBbA&#10;cpnjigmhiz810+ZtnogTXRMNfeaJg3DQIgJqcy8ksou5TlLIqa7FGBDjXJgwqBpWiz7O89MwYydE&#10;jxR0AozIEvMbsYu/YffZDvbRVaS2GJ3zfzuPHulla8Lo3Cpj4TUAHYqBZ9nbH0nqqYksrW19wNoD&#10;2zeld3yp8JtXzIc7BtiF2K84WcItblLbrqJ2OFHSWPj52n20x+ZALSUddnVF/Y8tA0GJ/mqwbT4X&#10;02kcA0mYnn+coACnmvWpxmzbK4t1U+AMczwdo33Qx6ME2z7hAFrEV1HFDMe3K8oDHIWr0E8bHGFc&#10;LBbJDFvfsbAyD45H8MhqLODH/RMDN9R6wCa5sccJwMoXxd7bRk9jF9tgpUqd8MzrwDeOjVQ4w4iL&#10;c+lUTlbPg3j+CwAA//8DAFBLAwQUAAYACAAAACEABHQrJeIAAAALAQAADwAAAGRycy9kb3ducmV2&#10;LnhtbEyPUUvDMBDH3wW/QzjBF3FpG6ddbTpkMPBhMJwTX7PmbIpNUpJs676955O+3XE//vf718vJ&#10;DuyEIfbeSchnGTB0rde96yTs39f3JbCYlNNq8A4lXDDCsrm+qlWl/dm94WmXOkYhLlZKgklprDiP&#10;rUGr4syP6Oj25YNVidbQcR3UmcLtwIsse+RW9Y4+GDXiymD7vTtaCZ+bbcIy2xsUd6spPW0+Xi9h&#10;LeXtzfTyDCzhlP5g+NUndWjI6eCPTkc2SBB5sSCUhsV8DowIIUoqc5DwkBcCeFPz/x2aHwAAAP//&#10;AwBQSwECLQAUAAYACAAAACEAtoM4kv4AAADhAQAAEwAAAAAAAAAAAAAAAAAAAAAAW0NvbnRlbnRf&#10;VHlwZXNdLnhtbFBLAQItABQABgAIAAAAIQA4/SH/1gAAAJQBAAALAAAAAAAAAAAAAAAAAC8BAABf&#10;cmVscy8ucmVsc1BLAQItABQABgAIAAAAIQBixXdLnAIAANAFAAAOAAAAAAAAAAAAAAAAAC4CAABk&#10;cnMvZTJvRG9jLnhtbFBLAQItABQABgAIAAAAIQAEdCsl4gAAAAsBAAAPAAAAAAAAAAAAAAAAAPYE&#10;AABkcnMvZG93bnJldi54bWxQSwUGAAAAAAQABADzAAAABQYAAAAA&#10;" adj="14595" fillcolor="red" strokecolor="red" strokeweight="2pt">
                <v:path arrowok="t"/>
              </v:shape>
            </w:pict>
          </mc:Fallback>
        </mc:AlternateContent>
      </w:r>
      <w:r>
        <w:rPr>
          <w:noProof/>
        </w:rPr>
        <mc:AlternateContent>
          <mc:Choice Requires="wps">
            <w:drawing>
              <wp:anchor distT="0" distB="0" distL="114300" distR="114300" simplePos="0" relativeHeight="251676672" behindDoc="0" locked="0" layoutInCell="1" allowOverlap="1" wp14:anchorId="47AB992D" wp14:editId="1D202279">
                <wp:simplePos x="0" y="0"/>
                <wp:positionH relativeFrom="column">
                  <wp:posOffset>1965629</wp:posOffset>
                </wp:positionH>
                <wp:positionV relativeFrom="paragraph">
                  <wp:posOffset>1651000</wp:posOffset>
                </wp:positionV>
                <wp:extent cx="164465" cy="106680"/>
                <wp:effectExtent l="0" t="19050" r="45085" b="4572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6" type="#_x0000_t13" style="position:absolute;margin-left:154.75pt;margin-top:130pt;width:12.9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KHnQIAANAFAAAOAAAAZHJzL2Uyb0RvYy54bWysVFFv2yAQfp+0/4B4X21HabZZdaqoVaZJ&#10;UVu1nfpMMMRoGNhB4mS/fgd23KyrNqkaD4jj7j7uPu7u4nLfarIT4JU1FS3OckqE4bZWZlPRb4/L&#10;D58o8YGZmmlrREUPwtPL+ft3F50rxcQ2VtcCCIIYX3auok0IrswyzxvRMn9mnTColBZaFlCETVYD&#10;6xC91dkkz2dZZ6F2YLnwHm+veyWdJ3wpBQ+3UnoRiK4oxhbSDmlfxz2bX7ByA8w1ig9hsDdE0TJl&#10;8NER6poFRrag/oBqFQfrrQxn3LaZlVJxkXLAbIr8RTYPDXMi5YLkeDfS5P8fLL/Z3QFRNf7dlBLD&#10;Wvyje7VpAlkA2I7gLVLUOV+i5YO7g5ikdyvLv3tUZL9pouAHm72ENtpiimSf+D6MfIt9IBwvi9l0&#10;OjunhKOqyGezT+k/MlYenR348EXYlsRDRSEGluJKXLPdyocYBCuPhik6q1W9VFonATbrKw1kx7AA&#10;lsscV0wIXfypmTZv80Sc6Jpo6DNPHISDFhFQm3shkV3MdZJCTnUtxoAY58KEQdWwWvRxnp+GGTsh&#10;eqSgE2BElpjfiF38DbvPdrCPriK1xeic/9t59EgvWxNG51YZC68B6FAMPMve/khST01kaW3rA9Ye&#10;2L4pveNLhd+8Yj7cMcAuxH7FyRJucZPadhW1w4mSxsLP1+6jPTYHainpsKsr6n9sGQhK9FeDbfO5&#10;mE7jGEjC9PzjBAU41axPNWbbXlmsmwJnmOPpGO2DPh4l2PYJB9AivooqZji+XVEe4ChchX7a4Ajj&#10;YrFIZtj6joWVeXA8gkdWYwE/7p8YuKHWAzbJjT1OAFa+KPbeNnoau9gGK1XqhGdeB75xbKTCGUZc&#10;nEuncrJ6HsTzXwAAAP//AwBQSwMEFAAGAAgAAAAhAOmXE3/iAAAACwEAAA8AAABkcnMvZG93bnJl&#10;di54bWxMj8FOwzAMhu9IvENkJC6IJaysK6XphCZN4jBpYmzaNWtMU9EkVZJt3dtjTnC0/en391eL&#10;0fbsjCF23kl4mghg6BqvO9dK2H2uHgtgMSmnVe8dSrhihEV9e1OpUvuL+8DzNrWMQlwslQST0lBy&#10;HhuDVsWJH9DR7csHqxKNoeU6qAuF255Phci5VZ2jD0YNuDTYfG9PVsJhvUlYiJ3B7GE5pvl6/34N&#10;Kynv78a3V2AJx/QHw68+qUNNTkd/cjqyXkImXmaESpjmgkoRkWWzZ2BH2szzAnhd8f8d6h8AAAD/&#10;/wMAUEsBAi0AFAAGAAgAAAAhALaDOJL+AAAA4QEAABMAAAAAAAAAAAAAAAAAAAAAAFtDb250ZW50&#10;X1R5cGVzXS54bWxQSwECLQAUAAYACAAAACEAOP0h/9YAAACUAQAACwAAAAAAAAAAAAAAAAAvAQAA&#10;X3JlbHMvLnJlbHNQSwECLQAUAAYACAAAACEAo2dih50CAADQBQAADgAAAAAAAAAAAAAAAAAuAgAA&#10;ZHJzL2Uyb0RvYy54bWxQSwECLQAUAAYACAAAACEA6ZcTf+IAAAALAQAADwAAAAAAAAAAAAAAAAD3&#10;BAAAZHJzL2Rvd25yZXYueG1sUEsFBgAAAAAEAAQA8wAAAAYGAAAAAA==&#10;" adj="14595" fillcolor="red" strokecolor="red" strokeweight="2pt">
                <v:path arrowok="t"/>
              </v:shape>
            </w:pict>
          </mc:Fallback>
        </mc:AlternateContent>
      </w:r>
      <w:r>
        <w:rPr>
          <w:noProof/>
        </w:rPr>
        <mc:AlternateContent>
          <mc:Choice Requires="wps">
            <w:drawing>
              <wp:anchor distT="0" distB="0" distL="114300" distR="114300" simplePos="0" relativeHeight="251674624" behindDoc="0" locked="0" layoutInCell="1" allowOverlap="1" wp14:anchorId="74D74E9A" wp14:editId="02EF5133">
                <wp:simplePos x="0" y="0"/>
                <wp:positionH relativeFrom="column">
                  <wp:posOffset>1965629</wp:posOffset>
                </wp:positionH>
                <wp:positionV relativeFrom="paragraph">
                  <wp:posOffset>1381125</wp:posOffset>
                </wp:positionV>
                <wp:extent cx="164465" cy="106680"/>
                <wp:effectExtent l="0" t="19050" r="45085" b="4572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154.75pt;margin-top:108.75pt;width:12.9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mOnQIAANAFAAAOAAAAZHJzL2Uyb0RvYy54bWysVFFv2yAQfp+0/4B4Xx1nadZZdaqoVaZJ&#10;URu1nfpMMMRoGNhB4mS/fgd23KyrNqkaD4jj7j7uPu7u8mrfaLIT4JU1Jc3PRpQIw22lzKak3x4X&#10;Hy4o8YGZimlrREkPwtOr2ft3l60rxNjWVlcCCIIYX7SupHUIrsgyz2vRMH9mnTColBYaFlCETVYB&#10;axG90dl4NJpmrYXKgeXCe7y96ZR0lvClFDzcSelFILqkGFtIO6R9HfdsdsmKDTBXK96Hwd4QRcOU&#10;wUcHqBsWGNmC+gOqURystzKccdtkVkrFRcoBs8lHL7J5qJkTKRckx7uBJv//YPntbgVEVfh3Hykx&#10;rME/ulebOpA5gG0J3iJFrfMFWj64FcQkvVta/t2jIvtNEwXf2+wlNNEWUyT7xPdh4FvsA+F4mU8n&#10;k+k5JRxV+Wg6vUj/kbHi6OzAhy/CNiQeSgoxsBRX4prtlj7EIFhxNEzRWa2qhdI6CbBZX2sgO4YF&#10;sFiMcMWE0MWfmmnzNk/Eia6Jhi7zxEE4aBEBtbkXEtnFXMcp5FTXYgiIcS5M6FU1q0QX5/lpmLET&#10;okcKOgFGZIn5Ddj537C7bHv76CpSWwzOo387Dx7pZWvC4NwoY+E1AB3ynmfZ2R9J6qiJLK1tdcDa&#10;A9s1pXd8ofCbl8yHFQPsQuxXnCzhDjepbVtS258oqS38fO0+2mNzoJaSFru6pP7HloGgRH812Daf&#10;88kkjoEkTM4/jVGAU836VGO2zbXFuslxhjmejtE+6ONRgm2ecADN46uoYobj2yXlAY7CdeimDY4w&#10;LubzZIat71hYmgfHI3hkNRbw4/6JgetrPWCT3NrjBGDFi2LvbKOnsfNtsFKlTnjmtecbx0YqnH7E&#10;xbl0Kier50E8+wUAAP//AwBQSwMEFAAGAAgAAAAhAGD25sfhAAAACwEAAA8AAABkcnMvZG93bnJl&#10;di54bWxMj01LAzEQhu+C/yGM4EXapE2/XDdbpFDwUBBrxWu6GTeLm2RJ0nb77x1PepuPh3eeKdeD&#10;69gZY2qDVzAZC2Do62Ba3yg4vG9HK2Apa290FzwquGKCdXV7U+rChIt/w/M+N4xCfCq0AptzX3Ce&#10;aotOp3Ho0dPuK0SnM7Wx4SbqC4W7jk+FWHCnW08XrO5xY7H+3p+cgs/da8aVOFiUD5shL3cfL9e4&#10;Ver+bnh+ApZxyH8w/OqTOlTkdAwnbxLrFEjxOCdUwXSypIIIKeczYEeayJkEXpX8/w/VDwAAAP//&#10;AwBQSwECLQAUAAYACAAAACEAtoM4kv4AAADhAQAAEwAAAAAAAAAAAAAAAAAAAAAAW0NvbnRlbnRf&#10;VHlwZXNdLnhtbFBLAQItABQABgAIAAAAIQA4/SH/1gAAAJQBAAALAAAAAAAAAAAAAAAAAC8BAABf&#10;cmVscy8ucmVsc1BLAQItABQABgAIAAAAIQAnAZmOnQIAANAFAAAOAAAAAAAAAAAAAAAAAC4CAABk&#10;cnMvZTJvRG9jLnhtbFBLAQItABQABgAIAAAAIQBg9ubH4QAAAAsBAAAPAAAAAAAAAAAAAAAAAPcE&#10;AABkcnMvZG93bnJldi54bWxQSwUGAAAAAAQABADzAAAABQYAAAAA&#10;" adj="14595" fillcolor="red" strokecolor="red" strokeweight="2pt">
                <v:path arrowok="t"/>
              </v:shape>
            </w:pict>
          </mc:Fallback>
        </mc:AlternateContent>
      </w:r>
      <w:r>
        <w:rPr>
          <w:noProof/>
        </w:rPr>
        <mc:AlternateContent>
          <mc:Choice Requires="wps">
            <w:drawing>
              <wp:anchor distT="0" distB="0" distL="114300" distR="114300" simplePos="0" relativeHeight="251682816" behindDoc="0" locked="0" layoutInCell="1" allowOverlap="1" wp14:anchorId="320AD0B1" wp14:editId="63F4F4DC">
                <wp:simplePos x="0" y="0"/>
                <wp:positionH relativeFrom="column">
                  <wp:posOffset>1963420</wp:posOffset>
                </wp:positionH>
                <wp:positionV relativeFrom="paragraph">
                  <wp:posOffset>967105</wp:posOffset>
                </wp:positionV>
                <wp:extent cx="164465" cy="106680"/>
                <wp:effectExtent l="0" t="19050" r="45085" b="45720"/>
                <wp:wrapNone/>
                <wp:docPr id="4"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154.6pt;margin-top:76.15pt;width:12.95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yhnAIAAM8FAAAOAAAAZHJzL2Uyb0RvYy54bWysVMFu2zAMvQ/YPwi6r7aDNNuMOkXQIsOA&#10;oC3aDj0rshQLkyWNUuJkXz9KdtysKzagmA+CaJKP5BPJi8t9q8lOgFfWVLQ4yykRhttamU1Fvz0u&#10;P3yixAdmaqatERU9CE8v5+/fXXSuFBPbWF0LIAhifNm5ijYhuDLLPG9Ey/yZdcKgUlpoWUARNlkN&#10;rEP0VmeTPJ9lnYXageXCe/x73SvpPOFLKXi4ldKLQHRFMbeQTkjnOp7Z/IKVG2CuUXxIg70hi5Yp&#10;g0FHqGsWGNmC+gOqVRystzKccdtmVkrFRaoBqynyF9U8NMyJVAuS491Ik/9/sPxmdwdE1RWdUmJY&#10;i090rzZNIAsA25EiMdQ5X6Lhg7uDWKN3K8u/e6Qu+00TBT/Y7CW00RYrJPtE92GkW+wD4fizmE2n&#10;s3NKOKqKfDb7lIJlrDw6O/Dhi7AtiZeKQkws5ZWoZruVDzEJVh4NU3ZWq3qptE4CbNZXGsiO4fsv&#10;lzl+8cnRxZ+aafM2T8SJromGvvLEQThoEQG1uRcSycVaJynl1NZiTIhxLkwYVA2rRZ/n+WmacRCi&#10;R0o6AUZkifWN2MXfsPtqB/voKtJUjM75v51HjxTZmjA6t8pYeA1Ah2LgWfb2R5J6aiJLa1sfsPXA&#10;9jPpHV8qfOYV8+GOAQ4hjisulnCLh9S2q6gdbpQ0Fn6+9j/a42yglpIOh7qi/seWgaBEfzU4NZ+L&#10;6TRugSRMzz9OUIBTzfpUY7btlcW+KXCFOZ6u0T7o41WCbZ9w/yxiVFQxwzF2RXmAo3AV+mWDG4yL&#10;xSKZ4eQ7FlbmwfEIHlmNDfy4f2Lghl4POCQ39rgAWPmi2Xvb6GnsYhusVGkSnnkd+MatkRpn2HBx&#10;LZ3Kyep5D89/AQAA//8DAFBLAwQUAAYACAAAACEAjPcku+EAAAALAQAADwAAAGRycy9kb3ducmV2&#10;LnhtbEyPwWrDMAyG74O9g9Fgl7HaiWnXZnHKKBR2KIx1Lb26sRaHxXaI3TZ9+2mn9Sj9H78+lcvR&#10;deyMQ2yDV5BNBDD0dTCtbxTsvtbPc2AxaW90FzwquGKEZXV/V+rChIv/xPM2NYxKfCy0AptSX3Ae&#10;a4tOx0no0VP2HQanE41Dw82gL1TuOp4LMeNOt54uWN3jymL9sz05BYfNR8K52FmUT6sxvWz279dh&#10;rdTjw/j2CizhmP5h+NMndajI6RhO3kTWKZBikRNKwTSXwIiQcpoBO9JmtsiAVyW//aH6BQAA//8D&#10;AFBLAQItABQABgAIAAAAIQC2gziS/gAAAOEBAAATAAAAAAAAAAAAAAAAAAAAAABbQ29udGVudF9U&#10;eXBlc10ueG1sUEsBAi0AFAAGAAgAAAAhADj9If/WAAAAlAEAAAsAAAAAAAAAAAAAAAAALwEAAF9y&#10;ZWxzLy5yZWxzUEsBAi0AFAAGAAgAAAAhAIXTfKGcAgAAzwUAAA4AAAAAAAAAAAAAAAAALgIAAGRy&#10;cy9lMm9Eb2MueG1sUEsBAi0AFAAGAAgAAAAhAIz3JLvhAAAACwEAAA8AAAAAAAAAAAAAAAAA9gQA&#10;AGRycy9kb3ducmV2LnhtbFBLBQYAAAAABAAEAPMAAAAEBgAAAAA=&#10;" adj="14595" fillcolor="red" strokecolor="red" strokeweight="2pt">
                <v:path arrowok="t"/>
              </v:shape>
            </w:pict>
          </mc:Fallback>
        </mc:AlternateContent>
      </w:r>
      <w:r>
        <w:rPr>
          <w:noProof/>
        </w:rPr>
        <mc:AlternateContent>
          <mc:Choice Requires="wps">
            <w:drawing>
              <wp:anchor distT="0" distB="0" distL="114300" distR="114300" simplePos="0" relativeHeight="251672576" behindDoc="0" locked="0" layoutInCell="1" allowOverlap="1" wp14:anchorId="4762959B" wp14:editId="2C12348D">
                <wp:simplePos x="0" y="0"/>
                <wp:positionH relativeFrom="column">
                  <wp:posOffset>1962785</wp:posOffset>
                </wp:positionH>
                <wp:positionV relativeFrom="paragraph">
                  <wp:posOffset>1215390</wp:posOffset>
                </wp:positionV>
                <wp:extent cx="164465" cy="106680"/>
                <wp:effectExtent l="0" t="19050" r="45085" b="4572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6680"/>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154.55pt;margin-top:95.7pt;width:12.9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YBnAIAANAFAAAOAAAAZHJzL2Uyb0RvYy54bWysVMFu2zAMvQ/YPwi6r7aDNNuMOkXQIsOA&#10;oC3aDj0rshQLkyWNUuJkXz9KdtysKzagmA+CKJKP5DPJi8t9q8lOgFfWVLQ4yykRhttamU1Fvz0u&#10;P3yixAdmaqatERU9CE8v5+/fXXSuFBPbWF0LIAhifNm5ijYhuDLLPG9Ey/yZdcKgUlpoWUARNlkN&#10;rEP0VmeTPJ9lnYXageXCe3y97pV0nvClFDzcSulFILqimFtIJ6RzHc9sfsHKDTDXKD6kwd6QRcuU&#10;waAj1DULjGxB/QHVKg7WWxnOuG0zK6XiItWA1RT5i2oeGuZEqgXJ8W6kyf8/WH6zuwOiavx3SI9h&#10;Lf6je7VpAlkA2I7gK1LUOV+i5YO7g1ikdyvLv3tUZL9pouAHm72ENtpiiWSf+D6MfIt9IBwfi9l0&#10;OjunhKOqyGezTylYxsqjswMfvgjbknipKMTEUl6Ja7Zb+RCTYOXRMGVntaqXSuskwGZ9pYHsGDbA&#10;cpnjFwtCF39qps3bPBEnuiYa+soTB+GgRQTU5l5IZBdrnaSUU1+LMSHGuTBhUDWsFn2e56dpxkmI&#10;HinpBBiRJdY3Yhd/w+6rHeyjq0hjMTrn/3YePVJka8Lo3Cpj4TUAHYqBZ9nbH0nqqYksrW19wN4D&#10;2w+ld3yp8DevmA93DHAKsSFxs4RbPKS2XUXtcKOksfDztfdoj8OBWko6nOqK+h9bBoIS/dXg2Hwu&#10;ptO4BpIwPf84QQFONetTjdm2Vxb7psAd5ni6Rvugj1cJtn3CBbSIUVHFDMfYFeUBjsJV6LcNrjAu&#10;FotkhqPvWFiZB8cjeGQ1NvDj/omBG3o94JDc2OMGYOWLZu9to6exi22wUqVJeOZ14BvXRmqcYcXF&#10;vXQqJ6vnRTz/BQAA//8DAFBLAwQUAAYACAAAACEAm6XrsuEAAAALAQAADwAAAGRycy9kb3ducmV2&#10;LnhtbEyPUUvDMBSF3wX/Q7iCL7IlbXV2temQwcCHgTgnvmbNtSk2SUmyrfv3Xp/08XI+zv1OvZrs&#10;wE4YYu+dhGwugKFrve5dJ2H/vpmVwGJSTqvBO5RwwQir5vqqVpX2Z/eGp13qGJW4WCkJJqWx4jy2&#10;Bq2Kcz+io+zLB6sSnaHjOqgzlduB50IsuFW9ow9Gjbg22H7vjlbC5/Y1YSn2Bou79ZQetx8vl7CR&#10;8vZmen4ClnBKfzD86pM6NOR08EenIxskFGKZEUrBMrsHRkRRPNC6g4RclDnwpub/NzQ/AAAA//8D&#10;AFBLAQItABQABgAIAAAAIQC2gziS/gAAAOEBAAATAAAAAAAAAAAAAAAAAAAAAABbQ29udGVudF9U&#10;eXBlc10ueG1sUEsBAi0AFAAGAAgAAAAhADj9If/WAAAAlAEAAAsAAAAAAAAAAAAAAAAALwEAAF9y&#10;ZWxzLy5yZWxzUEsBAi0AFAAGAAgAAAAhACXg1gGcAgAA0AUAAA4AAAAAAAAAAAAAAAAALgIAAGRy&#10;cy9lMm9Eb2MueG1sUEsBAi0AFAAGAAgAAAAhAJul67LhAAAACwEAAA8AAAAAAAAAAAAAAAAA9gQA&#10;AGRycy9kb3ducmV2LnhtbFBLBQYAAAAABAAEAPMAAAAEBgAAAAA=&#10;" adj="14595" fillcolor="red" strokecolor="red" strokeweight="2pt">
                <v:path arrowok="t"/>
              </v:shape>
            </w:pict>
          </mc:Fallback>
        </mc:AlternateContent>
      </w:r>
      <w:r>
        <w:rPr>
          <w:noProof/>
        </w:rPr>
        <w:drawing>
          <wp:inline distT="0" distB="0" distL="0" distR="0">
            <wp:extent cx="3824605" cy="3331845"/>
            <wp:effectExtent l="0" t="0" r="444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4605" cy="3331845"/>
                    </a:xfrm>
                    <a:prstGeom prst="rect">
                      <a:avLst/>
                    </a:prstGeom>
                    <a:noFill/>
                    <a:ln>
                      <a:noFill/>
                    </a:ln>
                  </pic:spPr>
                </pic:pic>
              </a:graphicData>
            </a:graphic>
          </wp:inline>
        </w:drawing>
      </w:r>
    </w:p>
    <w:tbl>
      <w:tblPr>
        <w:tblStyle w:val="LightShading1"/>
        <w:tblW w:w="5000" w:type="pct"/>
        <w:jc w:val="center"/>
        <w:tblLook w:val="04A0" w:firstRow="1" w:lastRow="0" w:firstColumn="1" w:lastColumn="0" w:noHBand="0" w:noVBand="1"/>
      </w:tblPr>
      <w:tblGrid>
        <w:gridCol w:w="5370"/>
        <w:gridCol w:w="4206"/>
      </w:tblGrid>
      <w:tr w:rsidR="008D516B" w:rsidRPr="008D516B" w:rsidTr="000A02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4" w:type="pct"/>
            <w:hideMark/>
          </w:tcPr>
          <w:p w:rsidR="008D516B" w:rsidRPr="008D516B" w:rsidRDefault="008D516B" w:rsidP="008D516B">
            <w:r w:rsidRPr="008D516B">
              <w:rPr>
                <w:lang w:eastAsia="zh-CN"/>
              </w:rPr>
              <w:t>Effort(man-days)</w:t>
            </w:r>
          </w:p>
        </w:tc>
        <w:tc>
          <w:tcPr>
            <w:tcW w:w="2196" w:type="pct"/>
            <w:hideMark/>
          </w:tcPr>
          <w:p w:rsidR="008D516B" w:rsidRPr="008D516B" w:rsidRDefault="008D516B" w:rsidP="000A02BC">
            <w:pPr>
              <w:jc w:val="right"/>
              <w:cnfStyle w:val="100000000000" w:firstRow="1" w:lastRow="0" w:firstColumn="0" w:lastColumn="0" w:oddVBand="0" w:evenVBand="0" w:oddHBand="0" w:evenHBand="0" w:firstRowFirstColumn="0" w:firstRowLastColumn="0" w:lastRowFirstColumn="0" w:lastRowLastColumn="0"/>
            </w:pPr>
          </w:p>
        </w:tc>
      </w:tr>
      <w:tr w:rsidR="000A02BC" w:rsidRPr="008D516B" w:rsidTr="000A0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0A02BC" w:rsidRPr="000A02BC" w:rsidRDefault="000A02BC" w:rsidP="000A02BC">
            <w:pPr>
              <w:pStyle w:val="ListParagraph"/>
              <w:numPr>
                <w:ilvl w:val="0"/>
                <w:numId w:val="15"/>
              </w:numPr>
              <w:rPr>
                <w:b w:val="0"/>
                <w:lang w:eastAsia="zh-CN"/>
              </w:rPr>
            </w:pPr>
            <w:r w:rsidRPr="000A02BC">
              <w:rPr>
                <w:b w:val="0"/>
                <w:lang w:eastAsia="zh-CN"/>
              </w:rPr>
              <w:t xml:space="preserve">Additional Fields for </w:t>
            </w:r>
            <w:proofErr w:type="spellStart"/>
            <w:r w:rsidRPr="000A02BC">
              <w:rPr>
                <w:b w:val="0"/>
                <w:lang w:eastAsia="zh-CN"/>
              </w:rPr>
              <w:t>Bahtnet</w:t>
            </w:r>
            <w:proofErr w:type="spellEnd"/>
            <w:r w:rsidRPr="000A02BC">
              <w:rPr>
                <w:b w:val="0"/>
                <w:lang w:eastAsia="zh-CN"/>
              </w:rPr>
              <w:t xml:space="preserve"> Issuance</w:t>
            </w:r>
          </w:p>
        </w:tc>
        <w:tc>
          <w:tcPr>
            <w:tcW w:w="2196" w:type="pct"/>
            <w:tcBorders>
              <w:top w:val="nil"/>
              <w:bottom w:val="single" w:sz="8" w:space="0" w:color="000000" w:themeColor="text1"/>
            </w:tcBorders>
          </w:tcPr>
          <w:p w:rsidR="000A02BC" w:rsidRPr="008D516B" w:rsidRDefault="00F02801" w:rsidP="000A02B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w:t>
            </w:r>
          </w:p>
        </w:tc>
      </w:tr>
      <w:tr w:rsidR="000A02BC" w:rsidRPr="008D516B" w:rsidTr="000A02BC">
        <w:trPr>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0A02BC" w:rsidRPr="000A02BC" w:rsidRDefault="00E13FE4" w:rsidP="000A02BC">
            <w:pPr>
              <w:pStyle w:val="ListParagraph"/>
              <w:numPr>
                <w:ilvl w:val="0"/>
                <w:numId w:val="15"/>
              </w:numPr>
              <w:rPr>
                <w:b w:val="0"/>
                <w:lang w:eastAsia="zh-CN"/>
              </w:rPr>
            </w:pPr>
            <w:r>
              <w:rPr>
                <w:b w:val="0"/>
                <w:lang w:eastAsia="zh-CN"/>
              </w:rPr>
              <w:t>Add new fields in the Approver Authorization Screen</w:t>
            </w:r>
          </w:p>
        </w:tc>
        <w:tc>
          <w:tcPr>
            <w:tcW w:w="2196" w:type="pct"/>
            <w:tcBorders>
              <w:top w:val="nil"/>
              <w:bottom w:val="single" w:sz="8" w:space="0" w:color="000000" w:themeColor="text1"/>
            </w:tcBorders>
          </w:tcPr>
          <w:p w:rsidR="000A02BC" w:rsidRPr="008D516B" w:rsidRDefault="00154829" w:rsidP="008D516B">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1.5</w:t>
            </w:r>
          </w:p>
        </w:tc>
      </w:tr>
      <w:tr w:rsidR="000A02BC" w:rsidRPr="008D516B" w:rsidTr="000A0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0A02BC" w:rsidRPr="000A02BC" w:rsidRDefault="000A02BC" w:rsidP="000A02BC">
            <w:pPr>
              <w:pStyle w:val="ListParagraph"/>
              <w:numPr>
                <w:ilvl w:val="0"/>
                <w:numId w:val="15"/>
              </w:numPr>
              <w:rPr>
                <w:b w:val="0"/>
                <w:lang w:val="en-US" w:eastAsia="zh-CN"/>
              </w:rPr>
            </w:pPr>
            <w:r w:rsidRPr="000A02BC">
              <w:rPr>
                <w:b w:val="0"/>
                <w:lang w:val="en-US" w:eastAsia="zh-CN"/>
              </w:rPr>
              <w:t xml:space="preserve">Additional Feature in IBAM – </w:t>
            </w:r>
            <w:proofErr w:type="spellStart"/>
            <w:r w:rsidRPr="000A02BC">
              <w:rPr>
                <w:b w:val="0"/>
                <w:lang w:val="en-US" w:eastAsia="zh-CN"/>
              </w:rPr>
              <w:t>Bahtnet</w:t>
            </w:r>
            <w:proofErr w:type="spellEnd"/>
            <w:r w:rsidRPr="000A02BC">
              <w:rPr>
                <w:b w:val="0"/>
                <w:lang w:val="en-US" w:eastAsia="zh-CN"/>
              </w:rPr>
              <w:t xml:space="preserve"> Settlement Module</w:t>
            </w:r>
          </w:p>
        </w:tc>
        <w:tc>
          <w:tcPr>
            <w:tcW w:w="2196" w:type="pct"/>
            <w:tcBorders>
              <w:top w:val="nil"/>
              <w:bottom w:val="single" w:sz="8" w:space="0" w:color="000000" w:themeColor="text1"/>
            </w:tcBorders>
          </w:tcPr>
          <w:p w:rsidR="000A02BC" w:rsidRPr="008D516B" w:rsidRDefault="00154829" w:rsidP="008D516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w:t>
            </w:r>
            <w:r w:rsidR="008A42AF">
              <w:rPr>
                <w:lang w:eastAsia="zh-CN"/>
              </w:rPr>
              <w:t>.5</w:t>
            </w:r>
          </w:p>
        </w:tc>
      </w:tr>
      <w:tr w:rsidR="000A02BC" w:rsidRPr="008D516B" w:rsidTr="000A02BC">
        <w:trPr>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0A02BC" w:rsidRPr="000A02BC" w:rsidRDefault="000A02BC" w:rsidP="000A02BC">
            <w:pPr>
              <w:pStyle w:val="ListParagraph"/>
              <w:numPr>
                <w:ilvl w:val="0"/>
                <w:numId w:val="15"/>
              </w:numPr>
              <w:rPr>
                <w:b w:val="0"/>
                <w:lang w:eastAsia="zh-CN"/>
              </w:rPr>
            </w:pPr>
            <w:r w:rsidRPr="000A02BC">
              <w:rPr>
                <w:b w:val="0"/>
                <w:lang w:eastAsia="zh-CN"/>
              </w:rPr>
              <w:t>Email Notification</w:t>
            </w:r>
            <w:r w:rsidR="00C63FC7">
              <w:rPr>
                <w:b w:val="0"/>
                <w:lang w:eastAsia="zh-CN"/>
              </w:rPr>
              <w:t xml:space="preserve"> (4.2 &amp; 4.3)</w:t>
            </w:r>
            <w:r w:rsidR="00051059">
              <w:rPr>
                <w:b w:val="0"/>
                <w:lang w:eastAsia="zh-CN"/>
              </w:rPr>
              <w:t xml:space="preserve"> (4.1 is FOC)</w:t>
            </w:r>
          </w:p>
        </w:tc>
        <w:tc>
          <w:tcPr>
            <w:tcW w:w="2196" w:type="pct"/>
            <w:tcBorders>
              <w:top w:val="nil"/>
              <w:bottom w:val="single" w:sz="8" w:space="0" w:color="000000" w:themeColor="text1"/>
            </w:tcBorders>
          </w:tcPr>
          <w:p w:rsidR="000A02BC" w:rsidRPr="008D516B" w:rsidRDefault="000A02BC" w:rsidP="008D516B">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5</w:t>
            </w:r>
          </w:p>
        </w:tc>
      </w:tr>
      <w:tr w:rsidR="000A02BC" w:rsidRPr="008D516B" w:rsidTr="000A0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0A02BC" w:rsidRPr="000A02BC" w:rsidRDefault="000A02BC" w:rsidP="000A02BC">
            <w:pPr>
              <w:pStyle w:val="ListParagraph"/>
              <w:numPr>
                <w:ilvl w:val="0"/>
                <w:numId w:val="15"/>
              </w:numPr>
              <w:rPr>
                <w:b w:val="0"/>
                <w:lang w:eastAsia="zh-CN"/>
              </w:rPr>
            </w:pPr>
            <w:r w:rsidRPr="000A02BC">
              <w:rPr>
                <w:b w:val="0"/>
                <w:lang w:eastAsia="zh-CN"/>
              </w:rPr>
              <w:t>Change Labels in Print Receipt &amp; Re-print Receipt</w:t>
            </w:r>
          </w:p>
        </w:tc>
        <w:tc>
          <w:tcPr>
            <w:tcW w:w="2196" w:type="pct"/>
            <w:tcBorders>
              <w:top w:val="nil"/>
              <w:bottom w:val="single" w:sz="8" w:space="0" w:color="000000" w:themeColor="text1"/>
            </w:tcBorders>
          </w:tcPr>
          <w:p w:rsidR="000A02BC" w:rsidRPr="008D516B" w:rsidRDefault="000A02BC" w:rsidP="008D516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0.5</w:t>
            </w:r>
          </w:p>
        </w:tc>
      </w:tr>
      <w:tr w:rsidR="00DF0C62" w:rsidRPr="008D516B" w:rsidTr="003044DC">
        <w:trPr>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DF0C62" w:rsidRPr="000A02BC" w:rsidRDefault="00DF0C62" w:rsidP="00DF0C62">
            <w:pPr>
              <w:pStyle w:val="ListParagraph"/>
              <w:ind w:left="360"/>
              <w:rPr>
                <w:b w:val="0"/>
                <w:lang w:eastAsia="zh-CN"/>
              </w:rPr>
            </w:pPr>
          </w:p>
        </w:tc>
        <w:tc>
          <w:tcPr>
            <w:tcW w:w="2196" w:type="pct"/>
            <w:tcBorders>
              <w:top w:val="nil"/>
              <w:bottom w:val="single" w:sz="8" w:space="0" w:color="000000" w:themeColor="text1"/>
            </w:tcBorders>
          </w:tcPr>
          <w:p w:rsidR="00DF0C62" w:rsidRPr="008D516B" w:rsidRDefault="00DF0C62" w:rsidP="003044DC">
            <w:pPr>
              <w:cnfStyle w:val="000000000000" w:firstRow="0" w:lastRow="0" w:firstColumn="0" w:lastColumn="0" w:oddVBand="0" w:evenVBand="0" w:oddHBand="0" w:evenHBand="0" w:firstRowFirstColumn="0" w:firstRowLastColumn="0" w:lastRowFirstColumn="0" w:lastRowLastColumn="0"/>
              <w:rPr>
                <w:lang w:eastAsia="zh-CN"/>
              </w:rPr>
            </w:pPr>
          </w:p>
        </w:tc>
      </w:tr>
      <w:tr w:rsidR="00DF0C62" w:rsidRPr="008D516B" w:rsidTr="003044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tcPr>
          <w:p w:rsidR="00DF0C62" w:rsidRPr="00DF0C62" w:rsidRDefault="00DF0C62" w:rsidP="003044DC">
            <w:pPr>
              <w:rPr>
                <w:lang w:eastAsia="zh-CN"/>
              </w:rPr>
            </w:pPr>
            <w:r w:rsidRPr="00DF0C62">
              <w:rPr>
                <w:lang w:eastAsia="zh-CN"/>
              </w:rPr>
              <w:t>TOTAL MAN-DAYS</w:t>
            </w:r>
          </w:p>
        </w:tc>
        <w:tc>
          <w:tcPr>
            <w:tcW w:w="2196" w:type="pct"/>
            <w:tcBorders>
              <w:top w:val="nil"/>
              <w:bottom w:val="single" w:sz="8" w:space="0" w:color="000000" w:themeColor="text1"/>
            </w:tcBorders>
          </w:tcPr>
          <w:p w:rsidR="00DF0C62" w:rsidRPr="00DF0C62" w:rsidRDefault="00F02801" w:rsidP="003044DC">
            <w:pPr>
              <w:cnfStyle w:val="000000100000" w:firstRow="0" w:lastRow="0" w:firstColumn="0" w:lastColumn="0" w:oddVBand="0" w:evenVBand="0" w:oddHBand="1" w:evenHBand="0" w:firstRowFirstColumn="0" w:firstRowLastColumn="0" w:lastRowFirstColumn="0" w:lastRowLastColumn="0"/>
              <w:rPr>
                <w:b/>
                <w:bCs/>
                <w:lang w:eastAsia="zh-CN"/>
              </w:rPr>
            </w:pPr>
            <w:r>
              <w:rPr>
                <w:b/>
                <w:bCs/>
                <w:lang w:eastAsia="zh-CN"/>
              </w:rPr>
              <w:t>10</w:t>
            </w:r>
            <w:bookmarkStart w:id="0" w:name="_GoBack"/>
            <w:bookmarkEnd w:id="0"/>
          </w:p>
        </w:tc>
      </w:tr>
      <w:tr w:rsidR="008D516B" w:rsidRPr="008D516B" w:rsidTr="000A02BC">
        <w:trPr>
          <w:jc w:val="center"/>
        </w:trPr>
        <w:tc>
          <w:tcPr>
            <w:cnfStyle w:val="001000000000" w:firstRow="0" w:lastRow="0" w:firstColumn="1" w:lastColumn="0" w:oddVBand="0" w:evenVBand="0" w:oddHBand="0" w:evenHBand="0" w:firstRowFirstColumn="0" w:firstRowLastColumn="0" w:lastRowFirstColumn="0" w:lastRowLastColumn="0"/>
            <w:tcW w:w="2804" w:type="pct"/>
            <w:tcBorders>
              <w:top w:val="nil"/>
              <w:bottom w:val="single" w:sz="8" w:space="0" w:color="000000" w:themeColor="text1"/>
            </w:tcBorders>
            <w:hideMark/>
          </w:tcPr>
          <w:p w:rsidR="008D516B" w:rsidRPr="008D516B" w:rsidRDefault="008D516B" w:rsidP="000A02BC">
            <w:pPr>
              <w:jc w:val="right"/>
            </w:pPr>
            <w:r w:rsidRPr="008D516B">
              <w:rPr>
                <w:lang w:eastAsia="zh-CN"/>
              </w:rPr>
              <w:t>Affected Area</w:t>
            </w:r>
          </w:p>
        </w:tc>
        <w:tc>
          <w:tcPr>
            <w:tcW w:w="2196" w:type="pct"/>
            <w:tcBorders>
              <w:top w:val="nil"/>
              <w:bottom w:val="single" w:sz="8" w:space="0" w:color="000000" w:themeColor="text1"/>
            </w:tcBorders>
            <w:hideMark/>
          </w:tcPr>
          <w:p w:rsidR="008D516B" w:rsidRDefault="008D516B" w:rsidP="008D516B">
            <w:pPr>
              <w:cnfStyle w:val="000000000000" w:firstRow="0" w:lastRow="0" w:firstColumn="0" w:lastColumn="0" w:oddVBand="0" w:evenVBand="0" w:oddHBand="0" w:evenHBand="0" w:firstRowFirstColumn="0" w:firstRowLastColumn="0" w:lastRowFirstColumn="0" w:lastRowLastColumn="0"/>
              <w:rPr>
                <w:lang w:eastAsia="zh-CN"/>
              </w:rPr>
            </w:pPr>
            <w:r w:rsidRPr="008D516B">
              <w:rPr>
                <w:lang w:eastAsia="zh-CN"/>
              </w:rPr>
              <w:t>IBAM</w:t>
            </w:r>
          </w:p>
          <w:p w:rsidR="00CB52F3" w:rsidRPr="008D516B" w:rsidRDefault="00CB52F3" w:rsidP="008D516B">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BIB</w:t>
            </w:r>
          </w:p>
          <w:p w:rsidR="008D516B" w:rsidRDefault="008D516B" w:rsidP="008D516B">
            <w:pPr>
              <w:cnfStyle w:val="000000000000" w:firstRow="0" w:lastRow="0" w:firstColumn="0" w:lastColumn="0" w:oddVBand="0" w:evenVBand="0" w:oddHBand="0" w:evenHBand="0" w:firstRowFirstColumn="0" w:firstRowLastColumn="0" w:lastRowFirstColumn="0" w:lastRowLastColumn="0"/>
              <w:rPr>
                <w:lang w:eastAsia="zh-CN"/>
              </w:rPr>
            </w:pPr>
            <w:r w:rsidRPr="008D516B">
              <w:rPr>
                <w:lang w:eastAsia="zh-CN"/>
              </w:rPr>
              <w:t>User Manual –IBAM</w:t>
            </w:r>
          </w:p>
          <w:p w:rsidR="00CB52F3" w:rsidRPr="008D516B" w:rsidRDefault="00CB52F3" w:rsidP="008D516B">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User Manual –BIB</w:t>
            </w:r>
          </w:p>
        </w:tc>
      </w:tr>
    </w:tbl>
    <w:p w:rsidR="009A68BD" w:rsidRDefault="009A68BD">
      <w:pPr>
        <w:rPr>
          <w:rFonts w:asciiTheme="majorHAnsi" w:eastAsiaTheme="majorEastAsia" w:hAnsiTheme="majorHAnsi" w:cstheme="majorBidi"/>
          <w:b/>
          <w:bCs/>
          <w:color w:val="365F91" w:themeColor="accent1" w:themeShade="BF"/>
          <w:sz w:val="28"/>
          <w:szCs w:val="28"/>
        </w:rPr>
      </w:pPr>
      <w:r>
        <w:br w:type="page"/>
      </w:r>
    </w:p>
    <w:p w:rsidR="00E810BE" w:rsidRDefault="00E810BE" w:rsidP="00E810BE">
      <w:pPr>
        <w:pStyle w:val="Heading1"/>
        <w:numPr>
          <w:ilvl w:val="0"/>
          <w:numId w:val="0"/>
        </w:numPr>
      </w:pPr>
      <w:r>
        <w:lastRenderedPageBreak/>
        <w:t>Appendix: Email Templates</w:t>
      </w:r>
    </w:p>
    <w:p w:rsidR="00E810BE" w:rsidRDefault="00E810BE" w:rsidP="009A68BD">
      <w:pPr>
        <w:pStyle w:val="ListParagraph"/>
        <w:numPr>
          <w:ilvl w:val="0"/>
          <w:numId w:val="11"/>
        </w:numPr>
        <w:spacing w:after="0"/>
      </w:pPr>
      <w:r w:rsidRPr="00E810BE">
        <w:t xml:space="preserve">Email send to Bank office upon </w:t>
      </w:r>
      <w:proofErr w:type="spellStart"/>
      <w:r w:rsidRPr="00E810BE">
        <w:t>Bahtnet</w:t>
      </w:r>
      <w:proofErr w:type="spellEnd"/>
      <w:r w:rsidRPr="00E810BE">
        <w:t xml:space="preserve"> approval</w:t>
      </w:r>
    </w:p>
    <w:tbl>
      <w:tblPr>
        <w:tblStyle w:val="TableGrid"/>
        <w:tblW w:w="0" w:type="auto"/>
        <w:tblInd w:w="360" w:type="dxa"/>
        <w:tblLook w:val="04A0" w:firstRow="1" w:lastRow="0" w:firstColumn="1" w:lastColumn="0" w:noHBand="0" w:noVBand="1"/>
      </w:tblPr>
      <w:tblGrid>
        <w:gridCol w:w="9216"/>
      </w:tblGrid>
      <w:tr w:rsidR="00E810BE" w:rsidTr="00E810BE">
        <w:tc>
          <w:tcPr>
            <w:tcW w:w="9576" w:type="dxa"/>
          </w:tcPr>
          <w:p w:rsidR="00E810BE" w:rsidRPr="009A68BD" w:rsidRDefault="00E810BE" w:rsidP="009A68BD">
            <w:r w:rsidRPr="009A68BD">
              <w:rPr>
                <w:b/>
              </w:rPr>
              <w:t>AUTOMATIC ALERT: FUND TRANSFER VIA BAHTNET</w:t>
            </w:r>
            <w:r w:rsidRPr="009A68BD">
              <w:br/>
            </w:r>
            <w:r w:rsidRPr="009A68BD">
              <w:br/>
              <w:t>TO: CASH OPERATION AND BAHTNET DIVISION</w:t>
            </w:r>
            <w:r w:rsidRPr="009A68BD">
              <w:br/>
            </w:r>
            <w:r w:rsidRPr="009A68BD">
              <w:br/>
              <w:t>LH BANK SPEEDY TRANSACTION FOR FUND TRANSFER VIA BAHTNET WITH DETAIL AS FOLLOWS</w:t>
            </w:r>
            <w:proofErr w:type="gramStart"/>
            <w:r w:rsidRPr="009A68BD">
              <w:t>:</w:t>
            </w:r>
            <w:proofErr w:type="gramEnd"/>
            <w:r w:rsidRPr="009A68BD">
              <w:br/>
            </w:r>
            <w:r w:rsidRPr="009A68BD">
              <w:br/>
              <w:t>INITIATOR : A ONE CO.,LTD</w:t>
            </w:r>
            <w:r w:rsidRPr="009A68BD">
              <w:br/>
              <w:t>REFERENCE NO. :</w:t>
            </w:r>
            <w:r w:rsidR="009A68BD">
              <w:t xml:space="preserve"> </w:t>
            </w:r>
            <w:r w:rsidRPr="009A68BD">
              <w:t>201307290000011100</w:t>
            </w:r>
            <w:r w:rsidRPr="009A68BD">
              <w:br/>
              <w:t>TRANSACTION DATE/TIME : 29 Jul 2013, 16:14:53</w:t>
            </w:r>
          </w:p>
          <w:p w:rsidR="00E810BE" w:rsidRPr="009A68BD" w:rsidRDefault="00E810BE" w:rsidP="009A68BD">
            <w:r w:rsidRPr="009A68BD">
              <w:t>AMOUNT : THB X,XXX.XX</w:t>
            </w:r>
          </w:p>
          <w:p w:rsidR="00E810BE" w:rsidRDefault="00E810BE" w:rsidP="009A68BD">
            <w:r w:rsidRPr="009A68BD">
              <w:t>REMITTANCE NO. : XXXXXXXXXXXX</w:t>
            </w:r>
            <w:r w:rsidRPr="009A68BD">
              <w:br/>
              <w:t xml:space="preserve">STATUS : </w:t>
            </w:r>
            <w:r w:rsidRPr="009A68BD">
              <w:rPr>
                <w:b/>
              </w:rPr>
              <w:t>IN PROCESS</w:t>
            </w:r>
            <w:r w:rsidRPr="009A68BD">
              <w:br/>
            </w:r>
          </w:p>
        </w:tc>
      </w:tr>
    </w:tbl>
    <w:p w:rsidR="00E810BE" w:rsidRDefault="00E810BE" w:rsidP="009A68BD">
      <w:pPr>
        <w:pStyle w:val="ListParagraph"/>
        <w:numPr>
          <w:ilvl w:val="0"/>
          <w:numId w:val="11"/>
        </w:numPr>
        <w:spacing w:before="240" w:after="0"/>
      </w:pPr>
      <w:r w:rsidRPr="00E810BE">
        <w:t>Email send to customer upon settlement</w:t>
      </w:r>
    </w:p>
    <w:tbl>
      <w:tblPr>
        <w:tblStyle w:val="TableGrid"/>
        <w:tblW w:w="0" w:type="auto"/>
        <w:tblInd w:w="360" w:type="dxa"/>
        <w:tblLook w:val="04A0" w:firstRow="1" w:lastRow="0" w:firstColumn="1" w:lastColumn="0" w:noHBand="0" w:noVBand="1"/>
      </w:tblPr>
      <w:tblGrid>
        <w:gridCol w:w="9216"/>
      </w:tblGrid>
      <w:tr w:rsidR="00E810BE" w:rsidTr="00E810BE">
        <w:tc>
          <w:tcPr>
            <w:tcW w:w="9576" w:type="dxa"/>
          </w:tcPr>
          <w:p w:rsidR="00E810BE" w:rsidRPr="009A68BD" w:rsidRDefault="00E810BE" w:rsidP="009A68BD">
            <w:r w:rsidRPr="009A68BD">
              <w:rPr>
                <w:b/>
              </w:rPr>
              <w:t>AUTOMATIC ALERT: FUND TRANSFER VIA BAHTNET</w:t>
            </w:r>
            <w:r w:rsidRPr="009A68BD">
              <w:br/>
            </w:r>
            <w:r w:rsidRPr="009A68BD">
              <w:br/>
              <w:t>TO : LH BANK SPEEDY MEMBER (INITIATOR &amp; APPROVER)</w:t>
            </w:r>
            <w:r w:rsidRPr="009A68BD">
              <w:br/>
            </w:r>
            <w:r w:rsidRPr="009A68BD">
              <w:br/>
              <w:t>LH BANK SPEEDY TRANSACTION FOR FUND TRANSFER VIA BAHTNET WITH DETAIL AS FOLLOWS:</w:t>
            </w:r>
            <w:r w:rsidRPr="009A68BD">
              <w:br/>
            </w:r>
            <w:r w:rsidRPr="009A68BD">
              <w:br/>
              <w:t>INITIATOR</w:t>
            </w:r>
            <w:r w:rsidR="009A68BD">
              <w:t xml:space="preserve"> </w:t>
            </w:r>
            <w:r w:rsidRPr="009A68BD">
              <w:t>:</w:t>
            </w:r>
            <w:r w:rsidR="009A68BD">
              <w:t xml:space="preserve"> </w:t>
            </w:r>
            <w:r w:rsidRPr="009A68BD">
              <w:t>A ONE CO.,LTD.</w:t>
            </w:r>
            <w:r w:rsidRPr="009A68BD">
              <w:br/>
              <w:t>REFERENCE NO.</w:t>
            </w:r>
            <w:r w:rsidR="009A68BD">
              <w:t xml:space="preserve"> </w:t>
            </w:r>
            <w:r w:rsidRPr="009A68BD">
              <w:t>:</w:t>
            </w:r>
            <w:r w:rsidR="009A68BD">
              <w:t xml:space="preserve"> </w:t>
            </w:r>
            <w:r w:rsidRPr="009A68BD">
              <w:t>201307290000011100</w:t>
            </w:r>
            <w:r w:rsidRPr="009A68BD">
              <w:br/>
              <w:t>TRNASACTION DATE/TIME : 29 Jul</w:t>
            </w:r>
            <w:r w:rsidRPr="009A68BD">
              <w:rPr>
                <w:rtl/>
                <w:cs/>
              </w:rPr>
              <w:t xml:space="preserve"> </w:t>
            </w:r>
            <w:r w:rsidRPr="009A68BD">
              <w:t>2013, 16:15:30</w:t>
            </w:r>
          </w:p>
          <w:p w:rsidR="00E810BE" w:rsidRPr="009A68BD" w:rsidRDefault="00E810BE" w:rsidP="009A68BD">
            <w:r w:rsidRPr="009A68BD">
              <w:t>AMOUNT : THB X,XXX.XX</w:t>
            </w:r>
          </w:p>
          <w:p w:rsidR="00E810BE" w:rsidRDefault="00E810BE" w:rsidP="009A68BD">
            <w:r w:rsidRPr="009A68BD">
              <w:t>REMITTANCE NO. : XXXXXXXXXXXX</w:t>
            </w:r>
            <w:r w:rsidRPr="009A68BD">
              <w:br/>
              <w:t>STATUS :</w:t>
            </w:r>
            <w:r w:rsidR="009A68BD">
              <w:t xml:space="preserve"> </w:t>
            </w:r>
            <w:r w:rsidRPr="009A68BD">
              <w:rPr>
                <w:b/>
              </w:rPr>
              <w:t>SUCCESSFUL</w:t>
            </w:r>
            <w:r w:rsidRPr="001B2D08">
              <w:br/>
            </w:r>
          </w:p>
        </w:tc>
      </w:tr>
    </w:tbl>
    <w:p w:rsidR="00E810BE" w:rsidRDefault="00E810BE" w:rsidP="009A68BD">
      <w:pPr>
        <w:pStyle w:val="ListParagraph"/>
        <w:numPr>
          <w:ilvl w:val="0"/>
          <w:numId w:val="11"/>
        </w:numPr>
        <w:spacing w:before="240" w:after="0"/>
      </w:pPr>
      <w:r w:rsidRPr="00E810BE">
        <w:t>Email send to customer upon Reject</w:t>
      </w:r>
    </w:p>
    <w:tbl>
      <w:tblPr>
        <w:tblStyle w:val="TableGrid"/>
        <w:tblW w:w="0" w:type="auto"/>
        <w:tblInd w:w="360" w:type="dxa"/>
        <w:tblLook w:val="04A0" w:firstRow="1" w:lastRow="0" w:firstColumn="1" w:lastColumn="0" w:noHBand="0" w:noVBand="1"/>
      </w:tblPr>
      <w:tblGrid>
        <w:gridCol w:w="9216"/>
      </w:tblGrid>
      <w:tr w:rsidR="00E810BE" w:rsidTr="00E810BE">
        <w:tc>
          <w:tcPr>
            <w:tcW w:w="9576" w:type="dxa"/>
          </w:tcPr>
          <w:p w:rsidR="009A68BD" w:rsidRDefault="00E810BE" w:rsidP="009A68BD">
            <w:r w:rsidRPr="009A68BD">
              <w:rPr>
                <w:b/>
              </w:rPr>
              <w:t>AUTOMATIC ALERT: FUND TRANSFER VIA BAHTNET</w:t>
            </w:r>
            <w:r w:rsidRPr="009A68BD">
              <w:rPr>
                <w:b/>
              </w:rPr>
              <w:br/>
            </w:r>
            <w:r w:rsidRPr="009A68BD">
              <w:br/>
              <w:t>TO : LH BANK SPEEDY MEMBER (INITIATOR &amp; APPROVER)</w:t>
            </w:r>
          </w:p>
          <w:p w:rsidR="009A68BD" w:rsidRDefault="009A68BD" w:rsidP="009A68BD"/>
          <w:p w:rsidR="009A68BD" w:rsidRDefault="00E810BE" w:rsidP="009A68BD">
            <w:r w:rsidRPr="009A68BD">
              <w:t>LH BANK SPEEDY TRANSACTION FOR FUND TRANSFER VIA BAHTNET WITH DETAIL AS FOLLOWS:</w:t>
            </w:r>
            <w:r w:rsidRPr="009A68BD">
              <w:br/>
            </w:r>
          </w:p>
          <w:p w:rsidR="009A68BD" w:rsidRDefault="00E810BE" w:rsidP="009A68BD">
            <w:proofErr w:type="gramStart"/>
            <w:r w:rsidRPr="009A68BD">
              <w:t>INITIATOR</w:t>
            </w:r>
            <w:r w:rsidR="009A68BD">
              <w:t xml:space="preserve"> </w:t>
            </w:r>
            <w:r w:rsidR="009A68BD" w:rsidRPr="009A68BD">
              <w:t>:</w:t>
            </w:r>
            <w:proofErr w:type="gramEnd"/>
            <w:r w:rsidR="009A68BD">
              <w:t xml:space="preserve"> A ONE CO.,LTD.</w:t>
            </w:r>
          </w:p>
          <w:p w:rsidR="009A68BD" w:rsidRDefault="00E810BE" w:rsidP="009A68BD">
            <w:r w:rsidRPr="009A68BD">
              <w:t>REFERENCE NO.</w:t>
            </w:r>
            <w:r w:rsidR="009A68BD">
              <w:t xml:space="preserve"> </w:t>
            </w:r>
            <w:r w:rsidR="009A68BD" w:rsidRPr="009A68BD">
              <w:t>:</w:t>
            </w:r>
            <w:r w:rsidR="009A68BD">
              <w:t xml:space="preserve"> </w:t>
            </w:r>
            <w:r w:rsidRPr="009A68BD">
              <w:t>201307290000011100</w:t>
            </w:r>
          </w:p>
          <w:p w:rsidR="009A68BD" w:rsidRDefault="00E810BE" w:rsidP="009A68BD">
            <w:r w:rsidRPr="009A68BD">
              <w:t>TRA</w:t>
            </w:r>
            <w:r w:rsidR="009A68BD">
              <w:t>N</w:t>
            </w:r>
            <w:r w:rsidRPr="009A68BD">
              <w:t>SACTION DATE/TIME</w:t>
            </w:r>
            <w:r w:rsidR="009A68BD">
              <w:t xml:space="preserve"> </w:t>
            </w:r>
            <w:r w:rsidR="009A68BD" w:rsidRPr="009A68BD">
              <w:t>:</w:t>
            </w:r>
            <w:r w:rsidR="009A68BD">
              <w:t xml:space="preserve"> </w:t>
            </w:r>
            <w:r w:rsidRPr="009A68BD">
              <w:t>29 Jul</w:t>
            </w:r>
            <w:r w:rsidRPr="009A68BD">
              <w:rPr>
                <w:rtl/>
                <w:cs/>
              </w:rPr>
              <w:t xml:space="preserve"> </w:t>
            </w:r>
            <w:r w:rsidRPr="009A68BD">
              <w:t>2013, 16:15:30</w:t>
            </w:r>
          </w:p>
          <w:p w:rsidR="00E810BE" w:rsidRPr="009A68BD" w:rsidRDefault="00E810BE" w:rsidP="009A68BD">
            <w:r w:rsidRPr="009A68BD">
              <w:t>AMOUNT : THB X,XXX.XX</w:t>
            </w:r>
          </w:p>
          <w:p w:rsidR="009A68BD" w:rsidRDefault="00E810BE" w:rsidP="009A68BD">
            <w:r w:rsidRPr="009A68BD">
              <w:t>REMITTANCE NO. : XXXXXXXXXXXX</w:t>
            </w:r>
          </w:p>
          <w:p w:rsidR="00E810BE" w:rsidRPr="009A68BD" w:rsidRDefault="00E810BE" w:rsidP="009A68BD">
            <w:r w:rsidRPr="009A68BD">
              <w:t>STATUS</w:t>
            </w:r>
            <w:r w:rsidR="009A68BD">
              <w:t xml:space="preserve"> </w:t>
            </w:r>
            <w:r w:rsidR="009A68BD" w:rsidRPr="009A68BD">
              <w:t>:</w:t>
            </w:r>
            <w:r w:rsidR="009A68BD">
              <w:t xml:space="preserve"> </w:t>
            </w:r>
            <w:r w:rsidRPr="009A68BD">
              <w:rPr>
                <w:b/>
              </w:rPr>
              <w:t>REJECTED</w:t>
            </w:r>
          </w:p>
          <w:p w:rsidR="00E810BE" w:rsidRDefault="00E810BE" w:rsidP="009A68BD">
            <w:proofErr w:type="gramStart"/>
            <w:r w:rsidRPr="009A68BD">
              <w:t>REASON</w:t>
            </w:r>
            <w:r w:rsidR="009A68BD">
              <w:t xml:space="preserve"> </w:t>
            </w:r>
            <w:r w:rsidR="009A68BD" w:rsidRPr="009A68BD">
              <w:t>:</w:t>
            </w:r>
            <w:proofErr w:type="gramEnd"/>
            <w:r w:rsidR="009A68BD">
              <w:t xml:space="preserve"> </w:t>
            </w:r>
            <w:r w:rsidRPr="009A68BD">
              <w:t>Account number is incorrect.</w:t>
            </w:r>
          </w:p>
          <w:p w:rsidR="009A68BD" w:rsidRDefault="009A68BD" w:rsidP="009A68BD"/>
        </w:tc>
      </w:tr>
    </w:tbl>
    <w:p w:rsidR="00E810BE" w:rsidRDefault="00E810BE" w:rsidP="009A68BD">
      <w:pPr>
        <w:pStyle w:val="ListParagraph"/>
        <w:numPr>
          <w:ilvl w:val="0"/>
          <w:numId w:val="11"/>
        </w:numPr>
        <w:spacing w:before="240"/>
      </w:pPr>
      <w:r w:rsidRPr="00E810BE">
        <w:lastRenderedPageBreak/>
        <w:t>Email send to customer upon</w:t>
      </w:r>
      <w:r w:rsidRPr="00E810BE">
        <w:rPr>
          <w:rFonts w:hint="cs"/>
          <w:rtl/>
          <w:cs/>
        </w:rPr>
        <w:t xml:space="preserve"> </w:t>
      </w:r>
      <w:r w:rsidRPr="00E810BE">
        <w:t xml:space="preserve">cancellation </w:t>
      </w:r>
      <w:r w:rsidRPr="009A68BD">
        <w:rPr>
          <w:b/>
        </w:rPr>
        <w:t>(New)</w:t>
      </w:r>
    </w:p>
    <w:tbl>
      <w:tblPr>
        <w:tblStyle w:val="TableGrid"/>
        <w:tblW w:w="0" w:type="auto"/>
        <w:tblInd w:w="360" w:type="dxa"/>
        <w:tblLook w:val="04A0" w:firstRow="1" w:lastRow="0" w:firstColumn="1" w:lastColumn="0" w:noHBand="0" w:noVBand="1"/>
      </w:tblPr>
      <w:tblGrid>
        <w:gridCol w:w="9216"/>
      </w:tblGrid>
      <w:tr w:rsidR="00E810BE" w:rsidTr="00E810BE">
        <w:tc>
          <w:tcPr>
            <w:tcW w:w="9576" w:type="dxa"/>
          </w:tcPr>
          <w:p w:rsidR="00E810BE" w:rsidRPr="009A68BD" w:rsidRDefault="00E810BE" w:rsidP="009A68BD">
            <w:r w:rsidRPr="009A68BD">
              <w:rPr>
                <w:b/>
              </w:rPr>
              <w:t>AUTOMATIC ALERT: FUND TRANSFER VIA BAHTNET</w:t>
            </w:r>
            <w:r w:rsidRPr="009A68BD">
              <w:br/>
            </w:r>
            <w:r w:rsidRPr="009A68BD">
              <w:br/>
              <w:t>TO : LH BANK SPEEDY MEMBER (INITIATOR &amp; APPROVER)</w:t>
            </w:r>
            <w:r w:rsidRPr="009A68BD">
              <w:br/>
            </w:r>
            <w:r w:rsidRPr="009A68BD">
              <w:br/>
              <w:t>LH BANK SPEEDY TRANSACTION FOR FUND TRANSFER VIA BAHTNET WITH DETAIL AS FOLLOWS:</w:t>
            </w:r>
            <w:r w:rsidRPr="009A68BD">
              <w:br/>
            </w:r>
            <w:r w:rsidRPr="009A68BD">
              <w:br/>
              <w:t>INITIATOR</w:t>
            </w:r>
            <w:r w:rsidR="009A68BD">
              <w:t xml:space="preserve"> </w:t>
            </w:r>
            <w:r w:rsidRPr="009A68BD">
              <w:t>:</w:t>
            </w:r>
            <w:r w:rsidR="009A68BD">
              <w:t xml:space="preserve"> </w:t>
            </w:r>
            <w:r w:rsidRPr="009A68BD">
              <w:t>A ONE CO.,LTD.</w:t>
            </w:r>
            <w:r w:rsidRPr="009A68BD">
              <w:br/>
              <w:t>REFERENCE NO.</w:t>
            </w:r>
            <w:r w:rsidR="009A68BD">
              <w:t xml:space="preserve"> </w:t>
            </w:r>
            <w:r w:rsidRPr="009A68BD">
              <w:t>:</w:t>
            </w:r>
            <w:r w:rsidR="009A68BD">
              <w:t xml:space="preserve"> </w:t>
            </w:r>
            <w:r w:rsidRPr="009A68BD">
              <w:t>201307290000011100</w:t>
            </w:r>
            <w:r w:rsidRPr="009A68BD">
              <w:br/>
              <w:t>TRNASACTION DATE/TIME</w:t>
            </w:r>
            <w:r w:rsidR="009A68BD">
              <w:t xml:space="preserve"> </w:t>
            </w:r>
            <w:r w:rsidR="009A68BD" w:rsidRPr="009A68BD">
              <w:t>:</w:t>
            </w:r>
            <w:r w:rsidR="009A68BD">
              <w:t xml:space="preserve"> </w:t>
            </w:r>
            <w:r w:rsidRPr="009A68BD">
              <w:t>29 Jul</w:t>
            </w:r>
            <w:r w:rsidRPr="009A68BD">
              <w:rPr>
                <w:rtl/>
                <w:cs/>
              </w:rPr>
              <w:t xml:space="preserve"> </w:t>
            </w:r>
            <w:r w:rsidRPr="009A68BD">
              <w:t>2013, 16:15:30</w:t>
            </w:r>
          </w:p>
          <w:p w:rsidR="00E810BE" w:rsidRPr="009A68BD" w:rsidRDefault="00E810BE" w:rsidP="009A68BD">
            <w:r w:rsidRPr="009A68BD">
              <w:t>AMOUNT : THB X,XXX.XX</w:t>
            </w:r>
          </w:p>
          <w:p w:rsidR="00E810BE" w:rsidRPr="009A68BD" w:rsidRDefault="00E810BE" w:rsidP="009A68BD">
            <w:r w:rsidRPr="009A68BD">
              <w:t>REMITTANCE NO.: XXXXXXXXXXXX</w:t>
            </w:r>
            <w:r w:rsidRPr="009A68BD">
              <w:br/>
              <w:t>STATUS</w:t>
            </w:r>
            <w:r w:rsidR="009A68BD">
              <w:t xml:space="preserve"> </w:t>
            </w:r>
            <w:r w:rsidRPr="009A68BD">
              <w:t>:</w:t>
            </w:r>
            <w:r w:rsidR="009A68BD" w:rsidRPr="009A68BD">
              <w:rPr>
                <w:b/>
              </w:rPr>
              <w:t xml:space="preserve"> </w:t>
            </w:r>
            <w:r w:rsidRPr="009A68BD">
              <w:rPr>
                <w:b/>
              </w:rPr>
              <w:t>CANCELLED</w:t>
            </w:r>
          </w:p>
          <w:p w:rsidR="00E810BE" w:rsidRDefault="00E810BE" w:rsidP="00E810BE">
            <w:pPr>
              <w:pStyle w:val="ListParagraph"/>
              <w:ind w:left="360"/>
            </w:pPr>
          </w:p>
        </w:tc>
      </w:tr>
    </w:tbl>
    <w:p w:rsidR="00E810BE" w:rsidRPr="00E810BE" w:rsidRDefault="00E810BE" w:rsidP="00E810BE"/>
    <w:sectPr w:rsidR="00E810BE" w:rsidRPr="00E810BE" w:rsidSect="005A7E2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97" w:rsidRDefault="00D70097" w:rsidP="007E060F">
      <w:pPr>
        <w:spacing w:after="0" w:line="240" w:lineRule="auto"/>
      </w:pPr>
      <w:r>
        <w:separator/>
      </w:r>
    </w:p>
  </w:endnote>
  <w:endnote w:type="continuationSeparator" w:id="0">
    <w:p w:rsidR="00D70097" w:rsidRDefault="00D70097" w:rsidP="007E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9" w:rsidRDefault="006B7E09" w:rsidP="000F7FAF">
    <w:pPr>
      <w:tabs>
        <w:tab w:val="right" w:pos="9356"/>
      </w:tabs>
    </w:pPr>
    <w:r>
      <w:t xml:space="preserve">Date: </w:t>
    </w:r>
    <w:r w:rsidR="00B66294">
      <w:t>1</w:t>
    </w:r>
    <w:r>
      <w:t>-</w:t>
    </w:r>
    <w:r w:rsidR="00B66294">
      <w:t>Oct</w:t>
    </w:r>
    <w:r>
      <w:t>-</w:t>
    </w:r>
    <w:r w:rsidR="000F7FAF">
      <w:t>2013</w:t>
    </w:r>
    <w:r w:rsidR="000F7FAF">
      <w:tab/>
    </w:r>
    <w:sdt>
      <w:sdtPr>
        <w:id w:val="250395305"/>
        <w:docPartObj>
          <w:docPartGallery w:val="Page Numbers (Top of Page)"/>
          <w:docPartUnique/>
        </w:docPartObj>
      </w:sdtPr>
      <w:sdtEndPr/>
      <w:sdtContent>
        <w:r>
          <w:t xml:space="preserve">Page </w:t>
        </w:r>
        <w:r w:rsidR="007A5EC7">
          <w:fldChar w:fldCharType="begin"/>
        </w:r>
        <w:r w:rsidR="007A5EC7">
          <w:instrText xml:space="preserve"> PAGE </w:instrText>
        </w:r>
        <w:r w:rsidR="007A5EC7">
          <w:fldChar w:fldCharType="separate"/>
        </w:r>
        <w:r w:rsidR="00B66294">
          <w:rPr>
            <w:noProof/>
          </w:rPr>
          <w:t>5</w:t>
        </w:r>
        <w:r w:rsidR="007A5EC7">
          <w:rPr>
            <w:noProof/>
          </w:rPr>
          <w:fldChar w:fldCharType="end"/>
        </w:r>
        <w:r>
          <w:t xml:space="preserve"> of </w:t>
        </w:r>
        <w:r w:rsidR="0019106B">
          <w:fldChar w:fldCharType="begin"/>
        </w:r>
        <w:r w:rsidR="0019106B">
          <w:instrText xml:space="preserve"> NUMPAGES  </w:instrText>
        </w:r>
        <w:r w:rsidR="0019106B">
          <w:fldChar w:fldCharType="separate"/>
        </w:r>
        <w:r w:rsidR="00B66294">
          <w:rPr>
            <w:noProof/>
          </w:rPr>
          <w:t>6</w:t>
        </w:r>
        <w:r w:rsidR="0019106B">
          <w:rPr>
            <w:noProof/>
          </w:rPr>
          <w:fldChar w:fldCharType="end"/>
        </w:r>
      </w:sdtContent>
    </w:sdt>
  </w:p>
  <w:p w:rsidR="006B7E09" w:rsidRDefault="006B7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97" w:rsidRDefault="00D70097" w:rsidP="007E060F">
      <w:pPr>
        <w:spacing w:after="0" w:line="240" w:lineRule="auto"/>
      </w:pPr>
      <w:r>
        <w:separator/>
      </w:r>
    </w:p>
  </w:footnote>
  <w:footnote w:type="continuationSeparator" w:id="0">
    <w:p w:rsidR="00D70097" w:rsidRDefault="00D70097" w:rsidP="007E060F">
      <w:pPr>
        <w:spacing w:after="0" w:line="240" w:lineRule="auto"/>
      </w:pPr>
      <w:r>
        <w:continuationSeparator/>
      </w:r>
    </w:p>
  </w:footnote>
  <w:footnote w:id="1">
    <w:p w:rsidR="009168B6" w:rsidRDefault="00224788" w:rsidP="00F02801">
      <w:pPr>
        <w:pStyle w:val="FootnoteText"/>
        <w:jc w:val="both"/>
      </w:pPr>
      <w:r>
        <w:rPr>
          <w:rStyle w:val="FootnoteReference"/>
        </w:rPr>
        <w:footnoteRef/>
      </w:r>
      <w:r>
        <w:t xml:space="preserve"> </w:t>
      </w:r>
      <w:r w:rsidR="009168B6">
        <w:t>Any modifications to From Account Name will be discarded</w:t>
      </w:r>
      <w:r w:rsidR="009168B6">
        <w:t xml:space="preserve"> when user changes From Account. The page will be refreshed and From Account Name will be updated with new value retrieved from Host.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09" w:rsidRDefault="006B7E09" w:rsidP="006B7E09">
    <w:pPr>
      <w:pStyle w:val="Header"/>
      <w:jc w:val="right"/>
    </w:pPr>
    <w:r>
      <w:rPr>
        <w:noProof/>
        <w:lang w:eastAsia="zh-TW"/>
      </w:rPr>
      <w:drawing>
        <wp:inline distT="0" distB="0" distL="0" distR="0">
          <wp:extent cx="1097280" cy="357505"/>
          <wp:effectExtent l="19050" t="0" r="7620" b="0"/>
          <wp:docPr id="2" name="Picture 1" descr="logo_6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6dot.png"/>
                  <pic:cNvPicPr>
                    <a:picLocks noChangeAspect="1" noChangeArrowheads="1"/>
                  </pic:cNvPicPr>
                </pic:nvPicPr>
                <pic:blipFill>
                  <a:blip r:embed="rId1"/>
                  <a:srcRect/>
                  <a:stretch>
                    <a:fillRect/>
                  </a:stretch>
                </pic:blipFill>
                <pic:spPr bwMode="auto">
                  <a:xfrm>
                    <a:off x="0" y="0"/>
                    <a:ext cx="1097280" cy="357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85"/>
    <w:multiLevelType w:val="hybridMultilevel"/>
    <w:tmpl w:val="485EB57C"/>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957382"/>
    <w:multiLevelType w:val="hybridMultilevel"/>
    <w:tmpl w:val="3BD85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0B0463"/>
    <w:multiLevelType w:val="multilevel"/>
    <w:tmpl w:val="27E6EAB4"/>
    <w:lvl w:ilvl="0">
      <w:start w:val="3"/>
      <w:numFmt w:val="decimal"/>
      <w:lvlText w:val="%1."/>
      <w:lvlJc w:val="left"/>
      <w:pPr>
        <w:ind w:left="360" w:hanging="360"/>
      </w:pPr>
      <w:rPr>
        <w:rFonts w:hint="eastAsia"/>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5B833C4"/>
    <w:multiLevelType w:val="hybridMultilevel"/>
    <w:tmpl w:val="57AE42B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571B31"/>
    <w:multiLevelType w:val="hybridMultilevel"/>
    <w:tmpl w:val="560C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44ADD"/>
    <w:multiLevelType w:val="hybridMultilevel"/>
    <w:tmpl w:val="4528A39A"/>
    <w:lvl w:ilvl="0" w:tplc="4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72101A"/>
    <w:multiLevelType w:val="hybridMultilevel"/>
    <w:tmpl w:val="B2F0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55B3D"/>
    <w:multiLevelType w:val="multilevel"/>
    <w:tmpl w:val="DC8EB732"/>
    <w:lvl w:ilvl="0">
      <w:start w:val="1"/>
      <w:numFmt w:val="decimal"/>
      <w:lvlText w:val="%1."/>
      <w:lvlJc w:val="left"/>
      <w:pPr>
        <w:ind w:left="360" w:hanging="36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25F2B0A"/>
    <w:multiLevelType w:val="hybridMultilevel"/>
    <w:tmpl w:val="ABE88A5A"/>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394872"/>
    <w:multiLevelType w:val="hybridMultilevel"/>
    <w:tmpl w:val="E118F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55690E"/>
    <w:multiLevelType w:val="multilevel"/>
    <w:tmpl w:val="27E6EAB4"/>
    <w:lvl w:ilvl="0">
      <w:start w:val="3"/>
      <w:numFmt w:val="decimal"/>
      <w:lvlText w:val="%1."/>
      <w:lvlJc w:val="left"/>
      <w:pPr>
        <w:ind w:left="360" w:hanging="360"/>
      </w:pPr>
      <w:rPr>
        <w:rFonts w:hint="eastAsia"/>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B7173C8"/>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B890FAE"/>
    <w:multiLevelType w:val="hybridMultilevel"/>
    <w:tmpl w:val="85F210EA"/>
    <w:lvl w:ilvl="0" w:tplc="4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F4F70"/>
    <w:multiLevelType w:val="hybridMultilevel"/>
    <w:tmpl w:val="B3D6B2C4"/>
    <w:lvl w:ilvl="0" w:tplc="905C8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D132E"/>
    <w:multiLevelType w:val="hybridMultilevel"/>
    <w:tmpl w:val="12989678"/>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DF347A"/>
    <w:multiLevelType w:val="hybridMultilevel"/>
    <w:tmpl w:val="758E2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265591"/>
    <w:multiLevelType w:val="multilevel"/>
    <w:tmpl w:val="D5581A28"/>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6"/>
  </w:num>
  <w:num w:numId="3">
    <w:abstractNumId w:val="7"/>
  </w:num>
  <w:num w:numId="4">
    <w:abstractNumId w:val="3"/>
  </w:num>
  <w:num w:numId="5">
    <w:abstractNumId w:val="12"/>
  </w:num>
  <w:num w:numId="6">
    <w:abstractNumId w:val="10"/>
  </w:num>
  <w:num w:numId="7">
    <w:abstractNumId w:val="16"/>
  </w:num>
  <w:num w:numId="8">
    <w:abstractNumId w:val="2"/>
  </w:num>
  <w:num w:numId="9">
    <w:abstractNumId w:val="5"/>
  </w:num>
  <w:num w:numId="10">
    <w:abstractNumId w:val="13"/>
  </w:num>
  <w:num w:numId="11">
    <w:abstractNumId w:val="14"/>
  </w:num>
  <w:num w:numId="12">
    <w:abstractNumId w:val="8"/>
  </w:num>
  <w:num w:numId="13">
    <w:abstractNumId w:val="11"/>
  </w:num>
  <w:num w:numId="14">
    <w:abstractNumId w:val="15"/>
  </w:num>
  <w:num w:numId="15">
    <w:abstractNumId w:val="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CF"/>
    <w:rsid w:val="00012E50"/>
    <w:rsid w:val="00051059"/>
    <w:rsid w:val="000745A8"/>
    <w:rsid w:val="000A02BC"/>
    <w:rsid w:val="000F7FAF"/>
    <w:rsid w:val="00110493"/>
    <w:rsid w:val="00154829"/>
    <w:rsid w:val="00173711"/>
    <w:rsid w:val="0019106B"/>
    <w:rsid w:val="001B64B0"/>
    <w:rsid w:val="00224788"/>
    <w:rsid w:val="00236A54"/>
    <w:rsid w:val="00252815"/>
    <w:rsid w:val="00266171"/>
    <w:rsid w:val="002971A5"/>
    <w:rsid w:val="0034649D"/>
    <w:rsid w:val="00362B74"/>
    <w:rsid w:val="003F74DB"/>
    <w:rsid w:val="00453D40"/>
    <w:rsid w:val="00493ABF"/>
    <w:rsid w:val="0049754A"/>
    <w:rsid w:val="004F1ADE"/>
    <w:rsid w:val="00522AB4"/>
    <w:rsid w:val="005A7E27"/>
    <w:rsid w:val="005D33DE"/>
    <w:rsid w:val="00603A64"/>
    <w:rsid w:val="006246BA"/>
    <w:rsid w:val="006740CF"/>
    <w:rsid w:val="006B7E09"/>
    <w:rsid w:val="007044B9"/>
    <w:rsid w:val="00705644"/>
    <w:rsid w:val="007A5402"/>
    <w:rsid w:val="007A5EC7"/>
    <w:rsid w:val="007C5BC5"/>
    <w:rsid w:val="007E060F"/>
    <w:rsid w:val="00847E16"/>
    <w:rsid w:val="008657C9"/>
    <w:rsid w:val="008971F1"/>
    <w:rsid w:val="008A42AF"/>
    <w:rsid w:val="008B1542"/>
    <w:rsid w:val="008D516B"/>
    <w:rsid w:val="009003F1"/>
    <w:rsid w:val="009168B6"/>
    <w:rsid w:val="009800F7"/>
    <w:rsid w:val="00980FA0"/>
    <w:rsid w:val="00983B9F"/>
    <w:rsid w:val="009A68BD"/>
    <w:rsid w:val="009F293F"/>
    <w:rsid w:val="00A17E05"/>
    <w:rsid w:val="00A21947"/>
    <w:rsid w:val="00AA3A7E"/>
    <w:rsid w:val="00B570E2"/>
    <w:rsid w:val="00B66294"/>
    <w:rsid w:val="00B95703"/>
    <w:rsid w:val="00B965AB"/>
    <w:rsid w:val="00BA52F6"/>
    <w:rsid w:val="00C552B2"/>
    <w:rsid w:val="00C63FC7"/>
    <w:rsid w:val="00CB52F3"/>
    <w:rsid w:val="00CC0388"/>
    <w:rsid w:val="00CE0AF8"/>
    <w:rsid w:val="00D023BB"/>
    <w:rsid w:val="00D3008F"/>
    <w:rsid w:val="00D55AD5"/>
    <w:rsid w:val="00D5665C"/>
    <w:rsid w:val="00D70097"/>
    <w:rsid w:val="00D850B9"/>
    <w:rsid w:val="00DF0C62"/>
    <w:rsid w:val="00E13FE4"/>
    <w:rsid w:val="00E478ED"/>
    <w:rsid w:val="00E810BE"/>
    <w:rsid w:val="00E96142"/>
    <w:rsid w:val="00F02801"/>
    <w:rsid w:val="00F40DB5"/>
    <w:rsid w:val="00F5672E"/>
    <w:rsid w:val="00F82BF7"/>
    <w:rsid w:val="00FB275C"/>
    <w:rsid w:val="00FB4C60"/>
    <w:rsid w:val="00FC5514"/>
    <w:rsid w:val="00FE70C4"/>
    <w:rsid w:val="00FF163B"/>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4DB"/>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71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74DB"/>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74DB"/>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74DB"/>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74DB"/>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74DB"/>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74DB"/>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4DB"/>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F"/>
    <w:rPr>
      <w:rFonts w:ascii="Tahoma" w:hAnsi="Tahoma" w:cs="Tahoma"/>
      <w:sz w:val="16"/>
      <w:szCs w:val="16"/>
    </w:rPr>
  </w:style>
  <w:style w:type="table" w:customStyle="1" w:styleId="LightShading1">
    <w:name w:val="Light Shading1"/>
    <w:basedOn w:val="TableNormal"/>
    <w:uiPriority w:val="60"/>
    <w:rsid w:val="008D516B"/>
    <w:pPr>
      <w:spacing w:after="0" w:line="240" w:lineRule="auto"/>
    </w:pPr>
    <w:rPr>
      <w:color w:val="000000" w:themeColor="text1" w:themeShade="BF"/>
      <w:lang w:val="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4649D"/>
    <w:pPr>
      <w:ind w:left="720"/>
      <w:contextualSpacing/>
    </w:pPr>
  </w:style>
  <w:style w:type="paragraph" w:styleId="Caption">
    <w:name w:val="caption"/>
    <w:basedOn w:val="Normal"/>
    <w:next w:val="Normal"/>
    <w:uiPriority w:val="35"/>
    <w:unhideWhenUsed/>
    <w:qFormat/>
    <w:rsid w:val="0034649D"/>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1737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980FA0"/>
    <w:pPr>
      <w:tabs>
        <w:tab w:val="center" w:pos="4153"/>
        <w:tab w:val="right" w:pos="8306"/>
      </w:tabs>
      <w:spacing w:after="0" w:line="240" w:lineRule="auto"/>
    </w:pPr>
    <w:rPr>
      <w:rFonts w:ascii="Times New Roman" w:eastAsia="Times New Roman" w:hAnsi="Times New Roman" w:cs="Angsana New"/>
      <w:sz w:val="20"/>
      <w:szCs w:val="20"/>
      <w:lang w:eastAsia="zh-CN"/>
    </w:rPr>
  </w:style>
  <w:style w:type="character" w:customStyle="1" w:styleId="HeaderChar">
    <w:name w:val="Header Char"/>
    <w:basedOn w:val="DefaultParagraphFont"/>
    <w:link w:val="Header"/>
    <w:rsid w:val="00980FA0"/>
    <w:rPr>
      <w:rFonts w:ascii="Times New Roman" w:eastAsia="Times New Roman" w:hAnsi="Times New Roman" w:cs="Angsana New"/>
      <w:sz w:val="20"/>
      <w:szCs w:val="20"/>
      <w:lang w:eastAsia="zh-CN"/>
    </w:rPr>
  </w:style>
  <w:style w:type="paragraph" w:styleId="Title">
    <w:name w:val="Title"/>
    <w:basedOn w:val="Normal"/>
    <w:next w:val="Normal"/>
    <w:link w:val="TitleChar"/>
    <w:uiPriority w:val="10"/>
    <w:qFormat/>
    <w:rsid w:val="007E06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60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E0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0F"/>
    <w:rPr>
      <w:sz w:val="20"/>
      <w:szCs w:val="20"/>
    </w:rPr>
  </w:style>
  <w:style w:type="character" w:styleId="FootnoteReference">
    <w:name w:val="footnote reference"/>
    <w:basedOn w:val="DefaultParagraphFont"/>
    <w:uiPriority w:val="99"/>
    <w:semiHidden/>
    <w:unhideWhenUsed/>
    <w:rsid w:val="007E060F"/>
    <w:rPr>
      <w:vertAlign w:val="superscript"/>
    </w:rPr>
  </w:style>
  <w:style w:type="character" w:customStyle="1" w:styleId="Heading3Char">
    <w:name w:val="Heading 3 Char"/>
    <w:basedOn w:val="DefaultParagraphFont"/>
    <w:link w:val="Heading3"/>
    <w:uiPriority w:val="9"/>
    <w:rsid w:val="003F74D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F74D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F74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74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74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74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74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4DB"/>
    <w:rPr>
      <w:rFonts w:asciiTheme="majorHAnsi" w:eastAsiaTheme="majorEastAsia" w:hAnsiTheme="majorHAnsi" w:cstheme="majorBidi"/>
      <w:i/>
      <w:iCs/>
      <w:color w:val="404040" w:themeColor="text1" w:themeTint="BF"/>
      <w:sz w:val="20"/>
      <w:szCs w:val="20"/>
    </w:rPr>
  </w:style>
  <w:style w:type="character" w:customStyle="1" w:styleId="hps">
    <w:name w:val="hps"/>
    <w:basedOn w:val="DefaultParagraphFont"/>
    <w:rsid w:val="00E810BE"/>
  </w:style>
  <w:style w:type="table" w:styleId="TableGrid">
    <w:name w:val="Table Grid"/>
    <w:basedOn w:val="TableNormal"/>
    <w:uiPriority w:val="59"/>
    <w:rsid w:val="00E81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B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4DB"/>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71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74DB"/>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74DB"/>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74DB"/>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74DB"/>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74DB"/>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74DB"/>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4DB"/>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F"/>
    <w:rPr>
      <w:rFonts w:ascii="Tahoma" w:hAnsi="Tahoma" w:cs="Tahoma"/>
      <w:sz w:val="16"/>
      <w:szCs w:val="16"/>
    </w:rPr>
  </w:style>
  <w:style w:type="table" w:customStyle="1" w:styleId="LightShading1">
    <w:name w:val="Light Shading1"/>
    <w:basedOn w:val="TableNormal"/>
    <w:uiPriority w:val="60"/>
    <w:rsid w:val="008D516B"/>
    <w:pPr>
      <w:spacing w:after="0" w:line="240" w:lineRule="auto"/>
    </w:pPr>
    <w:rPr>
      <w:color w:val="000000" w:themeColor="text1" w:themeShade="BF"/>
      <w:lang w:val="en-MY"/>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4649D"/>
    <w:pPr>
      <w:ind w:left="720"/>
      <w:contextualSpacing/>
    </w:pPr>
  </w:style>
  <w:style w:type="paragraph" w:styleId="Caption">
    <w:name w:val="caption"/>
    <w:basedOn w:val="Normal"/>
    <w:next w:val="Normal"/>
    <w:uiPriority w:val="35"/>
    <w:unhideWhenUsed/>
    <w:qFormat/>
    <w:rsid w:val="0034649D"/>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1737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980FA0"/>
    <w:pPr>
      <w:tabs>
        <w:tab w:val="center" w:pos="4153"/>
        <w:tab w:val="right" w:pos="8306"/>
      </w:tabs>
      <w:spacing w:after="0" w:line="240" w:lineRule="auto"/>
    </w:pPr>
    <w:rPr>
      <w:rFonts w:ascii="Times New Roman" w:eastAsia="Times New Roman" w:hAnsi="Times New Roman" w:cs="Angsana New"/>
      <w:sz w:val="20"/>
      <w:szCs w:val="20"/>
      <w:lang w:eastAsia="zh-CN"/>
    </w:rPr>
  </w:style>
  <w:style w:type="character" w:customStyle="1" w:styleId="HeaderChar">
    <w:name w:val="Header Char"/>
    <w:basedOn w:val="DefaultParagraphFont"/>
    <w:link w:val="Header"/>
    <w:rsid w:val="00980FA0"/>
    <w:rPr>
      <w:rFonts w:ascii="Times New Roman" w:eastAsia="Times New Roman" w:hAnsi="Times New Roman" w:cs="Angsana New"/>
      <w:sz w:val="20"/>
      <w:szCs w:val="20"/>
      <w:lang w:eastAsia="zh-CN"/>
    </w:rPr>
  </w:style>
  <w:style w:type="paragraph" w:styleId="Title">
    <w:name w:val="Title"/>
    <w:basedOn w:val="Normal"/>
    <w:next w:val="Normal"/>
    <w:link w:val="TitleChar"/>
    <w:uiPriority w:val="10"/>
    <w:qFormat/>
    <w:rsid w:val="007E06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60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E0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0F"/>
    <w:rPr>
      <w:sz w:val="20"/>
      <w:szCs w:val="20"/>
    </w:rPr>
  </w:style>
  <w:style w:type="character" w:styleId="FootnoteReference">
    <w:name w:val="footnote reference"/>
    <w:basedOn w:val="DefaultParagraphFont"/>
    <w:uiPriority w:val="99"/>
    <w:semiHidden/>
    <w:unhideWhenUsed/>
    <w:rsid w:val="007E060F"/>
    <w:rPr>
      <w:vertAlign w:val="superscript"/>
    </w:rPr>
  </w:style>
  <w:style w:type="character" w:customStyle="1" w:styleId="Heading3Char">
    <w:name w:val="Heading 3 Char"/>
    <w:basedOn w:val="DefaultParagraphFont"/>
    <w:link w:val="Heading3"/>
    <w:uiPriority w:val="9"/>
    <w:rsid w:val="003F74D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F74D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F74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74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74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74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74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4DB"/>
    <w:rPr>
      <w:rFonts w:asciiTheme="majorHAnsi" w:eastAsiaTheme="majorEastAsia" w:hAnsiTheme="majorHAnsi" w:cstheme="majorBidi"/>
      <w:i/>
      <w:iCs/>
      <w:color w:val="404040" w:themeColor="text1" w:themeTint="BF"/>
      <w:sz w:val="20"/>
      <w:szCs w:val="20"/>
    </w:rPr>
  </w:style>
  <w:style w:type="character" w:customStyle="1" w:styleId="hps">
    <w:name w:val="hps"/>
    <w:basedOn w:val="DefaultParagraphFont"/>
    <w:rsid w:val="00E810BE"/>
  </w:style>
  <w:style w:type="table" w:styleId="TableGrid">
    <w:name w:val="Table Grid"/>
    <w:basedOn w:val="TableNormal"/>
    <w:uiPriority w:val="59"/>
    <w:rsid w:val="00E81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B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465">
      <w:bodyDiv w:val="1"/>
      <w:marLeft w:val="0"/>
      <w:marRight w:val="0"/>
      <w:marTop w:val="0"/>
      <w:marBottom w:val="0"/>
      <w:divBdr>
        <w:top w:val="none" w:sz="0" w:space="0" w:color="auto"/>
        <w:left w:val="none" w:sz="0" w:space="0" w:color="auto"/>
        <w:bottom w:val="none" w:sz="0" w:space="0" w:color="auto"/>
        <w:right w:val="none" w:sz="0" w:space="0" w:color="auto"/>
      </w:divBdr>
    </w:div>
    <w:div w:id="361980652">
      <w:bodyDiv w:val="1"/>
      <w:marLeft w:val="0"/>
      <w:marRight w:val="0"/>
      <w:marTop w:val="0"/>
      <w:marBottom w:val="0"/>
      <w:divBdr>
        <w:top w:val="none" w:sz="0" w:space="0" w:color="auto"/>
        <w:left w:val="none" w:sz="0" w:space="0" w:color="auto"/>
        <w:bottom w:val="none" w:sz="0" w:space="0" w:color="auto"/>
        <w:right w:val="none" w:sz="0" w:space="0" w:color="auto"/>
      </w:divBdr>
    </w:div>
    <w:div w:id="542330987">
      <w:bodyDiv w:val="1"/>
      <w:marLeft w:val="0"/>
      <w:marRight w:val="0"/>
      <w:marTop w:val="0"/>
      <w:marBottom w:val="0"/>
      <w:divBdr>
        <w:top w:val="none" w:sz="0" w:space="0" w:color="auto"/>
        <w:left w:val="none" w:sz="0" w:space="0" w:color="auto"/>
        <w:bottom w:val="none" w:sz="0" w:space="0" w:color="auto"/>
        <w:right w:val="none" w:sz="0" w:space="0" w:color="auto"/>
      </w:divBdr>
    </w:div>
    <w:div w:id="2021277583">
      <w:bodyDiv w:val="1"/>
      <w:marLeft w:val="0"/>
      <w:marRight w:val="0"/>
      <w:marTop w:val="0"/>
      <w:marBottom w:val="0"/>
      <w:divBdr>
        <w:top w:val="none" w:sz="0" w:space="0" w:color="auto"/>
        <w:left w:val="none" w:sz="0" w:space="0" w:color="auto"/>
        <w:bottom w:val="none" w:sz="0" w:space="0" w:color="auto"/>
        <w:right w:val="none" w:sz="0" w:space="0" w:color="auto"/>
      </w:divBdr>
    </w:div>
    <w:div w:id="2049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3988-A22B-4B96-8689-396DB5B5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Penril Datability (M) Sdn Bhd</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a43sm-vx029v</dc:creator>
  <cp:lastModifiedBy>Amy Chuah</cp:lastModifiedBy>
  <cp:revision>7</cp:revision>
  <dcterms:created xsi:type="dcterms:W3CDTF">2013-09-30T03:10:00Z</dcterms:created>
  <dcterms:modified xsi:type="dcterms:W3CDTF">2013-10-01T11:34:00Z</dcterms:modified>
</cp:coreProperties>
</file>