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38E34" w14:textId="70F4B2C5" w:rsidR="007741A4" w:rsidRPr="00300F60" w:rsidRDefault="00C25149" w:rsidP="00300F60">
      <w:pPr>
        <w:jc w:val="center"/>
        <w:rPr>
          <w:b/>
          <w:sz w:val="28"/>
          <w:szCs w:val="28"/>
        </w:rPr>
      </w:pPr>
      <w:r>
        <w:rPr>
          <w:b/>
          <w:sz w:val="28"/>
          <w:szCs w:val="28"/>
        </w:rPr>
        <w:t xml:space="preserve">Proposal of </w:t>
      </w:r>
      <w:r w:rsidR="00635155" w:rsidRPr="00300F60">
        <w:rPr>
          <w:b/>
          <w:sz w:val="28"/>
          <w:szCs w:val="28"/>
        </w:rPr>
        <w:t>Favorite Standing Instruction Migration from Existing IBS to M2U</w:t>
      </w:r>
      <w:r>
        <w:rPr>
          <w:b/>
          <w:sz w:val="28"/>
          <w:szCs w:val="28"/>
        </w:rPr>
        <w:t xml:space="preserve"> v1.0</w:t>
      </w:r>
    </w:p>
    <w:p w14:paraId="42C32873" w14:textId="77777777" w:rsidR="00635155" w:rsidRDefault="00635155"/>
    <w:p w14:paraId="5F649890" w14:textId="607DC705" w:rsidR="00F51305" w:rsidRPr="00F51305" w:rsidRDefault="00F51305" w:rsidP="00F51305">
      <w:pPr>
        <w:rPr>
          <w:b/>
        </w:rPr>
      </w:pPr>
      <w:r>
        <w:rPr>
          <w:b/>
        </w:rPr>
        <w:t>Introduction</w:t>
      </w:r>
      <w:r w:rsidRPr="00F51305">
        <w:rPr>
          <w:b/>
        </w:rPr>
        <w:t>:</w:t>
      </w:r>
    </w:p>
    <w:p w14:paraId="313DBF54" w14:textId="0C46B365" w:rsidR="00F51305" w:rsidRDefault="00F51305" w:rsidP="00F51305">
      <w:pPr>
        <w:ind w:firstLine="720"/>
      </w:pPr>
      <w:r w:rsidRPr="00203BFA">
        <w:t>During phase 1, IBS does not return the</w:t>
      </w:r>
      <w:r>
        <w:t xml:space="preserve"> list of Standing Instruction in its webservice and Favourite SI was not migrated to the M2U. This issue was brought up by the business</w:t>
      </w:r>
      <w:r w:rsidRPr="00203BFA">
        <w:t xml:space="preserve"> user </w:t>
      </w:r>
      <w:r>
        <w:t>during the meeting on 23</w:t>
      </w:r>
      <w:r w:rsidRPr="00F51305">
        <w:rPr>
          <w:vertAlign w:val="superscript"/>
        </w:rPr>
        <w:t>rd</w:t>
      </w:r>
      <w:r>
        <w:t xml:space="preserve"> October 2013.</w:t>
      </w:r>
    </w:p>
    <w:p w14:paraId="63200B76" w14:textId="77777777" w:rsidR="00F51305" w:rsidRDefault="00F51305">
      <w:pPr>
        <w:rPr>
          <w:b/>
        </w:rPr>
      </w:pPr>
    </w:p>
    <w:p w14:paraId="53F38929" w14:textId="06F57A0C" w:rsidR="00635155" w:rsidRDefault="00F51305" w:rsidP="00341546">
      <w:pPr>
        <w:ind w:left="360"/>
        <w:rPr>
          <w:b/>
        </w:rPr>
      </w:pPr>
      <w:r>
        <w:rPr>
          <w:b/>
        </w:rPr>
        <w:t>Action to take</w:t>
      </w:r>
      <w:r w:rsidR="00635155">
        <w:rPr>
          <w:b/>
        </w:rPr>
        <w:t>:</w:t>
      </w:r>
    </w:p>
    <w:p w14:paraId="40E1CB60" w14:textId="1A58EE65" w:rsidR="00635155" w:rsidRDefault="007005CC" w:rsidP="00341546">
      <w:pPr>
        <w:pStyle w:val="ListParagraph"/>
        <w:numPr>
          <w:ilvl w:val="0"/>
          <w:numId w:val="20"/>
        </w:numPr>
        <w:ind w:left="1080"/>
      </w:pPr>
      <w:r>
        <w:t>to migrate</w:t>
      </w:r>
      <w:r w:rsidR="00635155">
        <w:t xml:space="preserve"> Favorite Standing Instruction from IBS to M2U</w:t>
      </w:r>
    </w:p>
    <w:p w14:paraId="34957D8F" w14:textId="77777777" w:rsidR="007005CC" w:rsidRDefault="007005CC" w:rsidP="00341546">
      <w:pPr>
        <w:pStyle w:val="ListParagraph"/>
        <w:numPr>
          <w:ilvl w:val="0"/>
          <w:numId w:val="20"/>
        </w:numPr>
        <w:ind w:left="1080"/>
      </w:pPr>
      <w:r>
        <w:t>there are 2 scenarios that we need to cater</w:t>
      </w:r>
    </w:p>
    <w:p w14:paraId="6CB34FDE" w14:textId="4F4118BC" w:rsidR="007005CC" w:rsidRDefault="007005CC" w:rsidP="00341546">
      <w:pPr>
        <w:pStyle w:val="ListParagraph"/>
        <w:numPr>
          <w:ilvl w:val="1"/>
          <w:numId w:val="20"/>
        </w:numPr>
        <w:ind w:left="1800"/>
      </w:pPr>
      <w:r>
        <w:t>Scenario A  - users already migrated to M2U</w:t>
      </w:r>
    </w:p>
    <w:p w14:paraId="77AB7D39" w14:textId="23265EF8" w:rsidR="007005CC" w:rsidRDefault="007005CC" w:rsidP="00341546">
      <w:pPr>
        <w:pStyle w:val="ListParagraph"/>
        <w:numPr>
          <w:ilvl w:val="1"/>
          <w:numId w:val="20"/>
        </w:numPr>
        <w:ind w:left="1800"/>
      </w:pPr>
      <w:r>
        <w:t>Scenario B – users not yet migrated to M2U</w:t>
      </w:r>
    </w:p>
    <w:p w14:paraId="06F4B77C" w14:textId="77777777" w:rsidR="00F51305" w:rsidRDefault="00F51305" w:rsidP="00341546">
      <w:pPr>
        <w:ind w:left="360"/>
      </w:pPr>
    </w:p>
    <w:p w14:paraId="314407C7" w14:textId="77777777" w:rsidR="00635155" w:rsidRDefault="00635155" w:rsidP="00341546">
      <w:pPr>
        <w:ind w:left="360"/>
      </w:pPr>
    </w:p>
    <w:p w14:paraId="19EB3855" w14:textId="2C477700" w:rsidR="00635155" w:rsidRPr="00635155" w:rsidRDefault="00635155" w:rsidP="00341546">
      <w:pPr>
        <w:ind w:left="360"/>
        <w:rPr>
          <w:b/>
        </w:rPr>
      </w:pPr>
      <w:r w:rsidRPr="00635155">
        <w:rPr>
          <w:b/>
        </w:rPr>
        <w:t>Affected</w:t>
      </w:r>
      <w:r w:rsidR="00F51305">
        <w:rPr>
          <w:b/>
        </w:rPr>
        <w:t xml:space="preserve"> module</w:t>
      </w:r>
      <w:r w:rsidRPr="00635155">
        <w:rPr>
          <w:b/>
        </w:rPr>
        <w:t>:</w:t>
      </w:r>
    </w:p>
    <w:p w14:paraId="4ADDB734" w14:textId="40A93C9D" w:rsidR="00300F60" w:rsidRDefault="007005CC" w:rsidP="00341546">
      <w:pPr>
        <w:pStyle w:val="ListParagraph"/>
        <w:numPr>
          <w:ilvl w:val="0"/>
          <w:numId w:val="9"/>
        </w:numPr>
        <w:ind w:left="1080"/>
      </w:pPr>
      <w:r>
        <w:t>Login page</w:t>
      </w:r>
    </w:p>
    <w:p w14:paraId="6E0A7FB0" w14:textId="48F19002" w:rsidR="007005CC" w:rsidRDefault="007005CC" w:rsidP="00341546">
      <w:pPr>
        <w:pStyle w:val="ListParagraph"/>
        <w:numPr>
          <w:ilvl w:val="1"/>
          <w:numId w:val="9"/>
        </w:numPr>
        <w:ind w:left="1800"/>
      </w:pPr>
      <w:r>
        <w:t>cater for existing user migration process</w:t>
      </w:r>
    </w:p>
    <w:p w14:paraId="7800910A" w14:textId="6887C263" w:rsidR="007005CC" w:rsidRDefault="007005CC" w:rsidP="00341546">
      <w:pPr>
        <w:pStyle w:val="ListParagraph"/>
        <w:numPr>
          <w:ilvl w:val="1"/>
          <w:numId w:val="9"/>
        </w:numPr>
        <w:ind w:left="1800"/>
      </w:pPr>
      <w:r>
        <w:t>cater for new user migration process</w:t>
      </w:r>
    </w:p>
    <w:p w14:paraId="64F912EA" w14:textId="53CB243C" w:rsidR="007005CC" w:rsidRDefault="00F51305" w:rsidP="00341546">
      <w:pPr>
        <w:pStyle w:val="ListParagraph"/>
        <w:numPr>
          <w:ilvl w:val="1"/>
          <w:numId w:val="9"/>
        </w:numPr>
        <w:ind w:left="1800"/>
      </w:pPr>
      <w:r>
        <w:t>add new function to direct register favourite SI to the new SI Engine</w:t>
      </w:r>
    </w:p>
    <w:p w14:paraId="04C8483F" w14:textId="241DF325" w:rsidR="00300F60" w:rsidRPr="007005CC" w:rsidRDefault="007005CC" w:rsidP="00341546">
      <w:pPr>
        <w:pStyle w:val="ListParagraph"/>
        <w:numPr>
          <w:ilvl w:val="0"/>
          <w:numId w:val="9"/>
        </w:numPr>
        <w:ind w:left="1080"/>
      </w:pPr>
      <w:r>
        <w:t>User profile table</w:t>
      </w:r>
    </w:p>
    <w:p w14:paraId="6BDAE08D" w14:textId="77777777" w:rsidR="007005CC" w:rsidRDefault="007005CC" w:rsidP="007005CC">
      <w:pPr>
        <w:pStyle w:val="ListParagraph"/>
      </w:pPr>
    </w:p>
    <w:p w14:paraId="2B8167D4" w14:textId="77777777" w:rsidR="00B909E5" w:rsidRDefault="00B909E5" w:rsidP="00B909E5"/>
    <w:p w14:paraId="1E78F853" w14:textId="14F8523A" w:rsidR="00B909E5" w:rsidRDefault="00F51305" w:rsidP="00B909E5">
      <w:pPr>
        <w:rPr>
          <w:b/>
        </w:rPr>
      </w:pPr>
      <w:r>
        <w:rPr>
          <w:b/>
        </w:rPr>
        <w:t>Problem observed</w:t>
      </w:r>
      <w:r w:rsidR="00B909E5" w:rsidRPr="00B909E5">
        <w:rPr>
          <w:b/>
        </w:rPr>
        <w:t>:</w:t>
      </w:r>
    </w:p>
    <w:p w14:paraId="21DB467F" w14:textId="1B7ACB4F" w:rsidR="00B909E5" w:rsidRPr="00300F60" w:rsidRDefault="00F51305" w:rsidP="00341546">
      <w:pPr>
        <w:ind w:firstLine="360"/>
      </w:pPr>
      <w:r>
        <w:t>For Scenario 1, u</w:t>
      </w:r>
      <w:r w:rsidR="00B909E5" w:rsidRPr="00300F60">
        <w:t xml:space="preserve">ser </w:t>
      </w:r>
      <w:r w:rsidR="00341546">
        <w:t xml:space="preserve">‘s </w:t>
      </w:r>
      <w:r w:rsidR="00B909E5" w:rsidRPr="00300F60">
        <w:t xml:space="preserve">password </w:t>
      </w:r>
      <w:r>
        <w:t xml:space="preserve">in M2U </w:t>
      </w:r>
      <w:r w:rsidR="00B909E5" w:rsidRPr="00300F60">
        <w:t xml:space="preserve">is not </w:t>
      </w:r>
      <w:r>
        <w:t xml:space="preserve">the same as IBS </w:t>
      </w:r>
      <w:r w:rsidR="00B909E5" w:rsidRPr="00300F60">
        <w:t xml:space="preserve">will not able to </w:t>
      </w:r>
      <w:r>
        <w:t>migrate to M2U because M2U is not able to login to IBS to get the existing Favourite SI list.</w:t>
      </w:r>
    </w:p>
    <w:p w14:paraId="157745C7" w14:textId="77777777" w:rsidR="00F51305" w:rsidRDefault="00F51305" w:rsidP="00F51305"/>
    <w:p w14:paraId="58B446D4" w14:textId="1BBC9A71" w:rsidR="00F51305" w:rsidRPr="00F51305" w:rsidRDefault="00F51305" w:rsidP="00341546">
      <w:pPr>
        <w:ind w:left="360"/>
        <w:rPr>
          <w:b/>
        </w:rPr>
      </w:pPr>
      <w:r w:rsidRPr="00F51305">
        <w:rPr>
          <w:b/>
        </w:rPr>
        <w:t>Propose Solution</w:t>
      </w:r>
      <w:r>
        <w:rPr>
          <w:b/>
        </w:rPr>
        <w:t xml:space="preserve"> for the above issue</w:t>
      </w:r>
      <w:r w:rsidRPr="00F51305">
        <w:rPr>
          <w:b/>
        </w:rPr>
        <w:t>:</w:t>
      </w:r>
    </w:p>
    <w:p w14:paraId="6E20CA7C" w14:textId="77777777" w:rsidR="00F51305" w:rsidRPr="00F51305" w:rsidRDefault="00F51305" w:rsidP="00341546">
      <w:pPr>
        <w:ind w:left="360" w:firstLine="720"/>
        <w:rPr>
          <w:b/>
        </w:rPr>
      </w:pPr>
      <w:r w:rsidRPr="00F51305">
        <w:rPr>
          <w:b/>
        </w:rPr>
        <w:t xml:space="preserve">Solution 1: </w:t>
      </w:r>
    </w:p>
    <w:p w14:paraId="072C93D5" w14:textId="0D1C926B" w:rsidR="00F51305" w:rsidRDefault="00F51305" w:rsidP="00341546">
      <w:pPr>
        <w:ind w:left="360"/>
      </w:pPr>
      <w:r>
        <w:tab/>
      </w:r>
      <w:r>
        <w:tab/>
        <w:t xml:space="preserve">Since there is only 55 users being migrated to M2U and all of them are bank staffs, do not perform Favourite SI migration for those existing M2U users.  Request the user to recreate the SI again in M2U. The impact is minimum if compare </w:t>
      </w:r>
      <w:r w:rsidR="00341546">
        <w:t xml:space="preserve">the 55 users to the 40 thousand active IBS users, the impact ration is 55/40000=0.00137.  </w:t>
      </w:r>
    </w:p>
    <w:p w14:paraId="1E868163" w14:textId="741A6633" w:rsidR="00341546" w:rsidRPr="00F51305" w:rsidRDefault="00341546" w:rsidP="00341546">
      <w:pPr>
        <w:ind w:left="360" w:firstLine="720"/>
        <w:rPr>
          <w:b/>
        </w:rPr>
      </w:pPr>
      <w:r>
        <w:rPr>
          <w:b/>
        </w:rPr>
        <w:t>Solution 2</w:t>
      </w:r>
      <w:r w:rsidRPr="00F51305">
        <w:rPr>
          <w:b/>
        </w:rPr>
        <w:t xml:space="preserve">: </w:t>
      </w:r>
    </w:p>
    <w:p w14:paraId="55F79B4B" w14:textId="53FFD088" w:rsidR="00B909E5" w:rsidRPr="00B909E5" w:rsidRDefault="00341546" w:rsidP="00341546">
      <w:pPr>
        <w:ind w:left="360"/>
      </w:pPr>
      <w:r>
        <w:tab/>
      </w:r>
      <w:r>
        <w:tab/>
      </w:r>
      <w:r w:rsidR="00B909E5" w:rsidRPr="00B909E5">
        <w:t>IBS introduces new webservice method to bypass IBS passwo</w:t>
      </w:r>
      <w:r>
        <w:t>rd. Meaning M2U just need to send the User ID to retrieve the Favourite SI and also to inform IBS that the migration status.  This method is not in favour  due to possible security breach without password.</w:t>
      </w:r>
    </w:p>
    <w:p w14:paraId="7C031E44" w14:textId="39017E4B" w:rsidR="00341546" w:rsidRDefault="00341546">
      <w:r>
        <w:br w:type="page"/>
      </w:r>
    </w:p>
    <w:p w14:paraId="0956C2B7" w14:textId="77777777" w:rsidR="00635155" w:rsidRDefault="00635155"/>
    <w:p w14:paraId="1EAD21C6" w14:textId="77777777" w:rsidR="00635155" w:rsidRDefault="00203BFA" w:rsidP="00203BFA">
      <w:pPr>
        <w:jc w:val="center"/>
        <w:rPr>
          <w:b/>
        </w:rPr>
      </w:pPr>
      <w:r>
        <w:rPr>
          <w:b/>
        </w:rPr>
        <w:t>Scenario A</w:t>
      </w:r>
    </w:p>
    <w:p w14:paraId="72F56133" w14:textId="77777777" w:rsidR="00635155" w:rsidRDefault="00635155" w:rsidP="006639AE">
      <w:pPr>
        <w:pStyle w:val="ListParagraph"/>
        <w:ind w:left="0"/>
      </w:pPr>
      <w:r w:rsidRPr="00203BFA">
        <w:t>User A has been migrated from IBS</w:t>
      </w:r>
      <w:r w:rsidR="00203BFA">
        <w:t xml:space="preserve"> to m2u during phase 1, but their Favorite SI list is not being migrated.</w:t>
      </w:r>
    </w:p>
    <w:p w14:paraId="4A9ECB2D" w14:textId="77777777" w:rsidR="00203BFA" w:rsidRDefault="00203BFA" w:rsidP="00203BFA">
      <w:pPr>
        <w:pStyle w:val="ListParagraph"/>
        <w:jc w:val="center"/>
      </w:pPr>
    </w:p>
    <w:p w14:paraId="48E55BAF" w14:textId="77777777" w:rsidR="00203BFA" w:rsidRDefault="00203BFA" w:rsidP="00203BFA">
      <w:pPr>
        <w:rPr>
          <w:b/>
        </w:rPr>
      </w:pPr>
      <w:r w:rsidRPr="00203BFA">
        <w:rPr>
          <w:b/>
        </w:rPr>
        <w:t>Propose</w:t>
      </w:r>
      <w:r>
        <w:rPr>
          <w:b/>
        </w:rPr>
        <w:t>d solution:</w:t>
      </w:r>
    </w:p>
    <w:p w14:paraId="21FB165A" w14:textId="77777777" w:rsidR="00203BFA" w:rsidRPr="00B909E5" w:rsidRDefault="00203BFA" w:rsidP="00300F60">
      <w:pPr>
        <w:pStyle w:val="ListParagraph"/>
        <w:numPr>
          <w:ilvl w:val="0"/>
          <w:numId w:val="11"/>
        </w:numPr>
      </w:pPr>
      <w:r w:rsidRPr="00B909E5">
        <w:t>IT change the ‘Favorite SI’ migration flag from database</w:t>
      </w:r>
    </w:p>
    <w:p w14:paraId="38954300" w14:textId="4D2B5B30" w:rsidR="00203BFA" w:rsidRPr="00B909E5" w:rsidRDefault="00341546" w:rsidP="00300F60">
      <w:pPr>
        <w:pStyle w:val="ListParagraph"/>
        <w:numPr>
          <w:ilvl w:val="0"/>
          <w:numId w:val="11"/>
        </w:numPr>
      </w:pPr>
      <w:r>
        <w:t xml:space="preserve">When </w:t>
      </w:r>
      <w:r w:rsidR="00203BFA" w:rsidRPr="00B909E5">
        <w:t>user A login, M2U will prompt a Favorite SI to be migrated to M2U</w:t>
      </w:r>
    </w:p>
    <w:p w14:paraId="51383BB4" w14:textId="77777777" w:rsidR="00203BFA" w:rsidRDefault="00203BFA" w:rsidP="00300F60">
      <w:pPr>
        <w:pStyle w:val="ListParagraph"/>
        <w:numPr>
          <w:ilvl w:val="0"/>
          <w:numId w:val="11"/>
        </w:numPr>
      </w:pPr>
      <w:r w:rsidRPr="00B909E5">
        <w:t>Upon the final submission (result page), the flag will be reset back, so next time user A login, he/she will not see this page again.</w:t>
      </w:r>
    </w:p>
    <w:p w14:paraId="7A1BA27E" w14:textId="61429FDD" w:rsidR="00C25149" w:rsidRDefault="00C25149" w:rsidP="00C25149">
      <w:pPr>
        <w:rPr>
          <w:b/>
        </w:rPr>
      </w:pPr>
      <w:r w:rsidRPr="00C25149">
        <w:rPr>
          <w:b/>
        </w:rPr>
        <w:t>Impact:</w:t>
      </w:r>
    </w:p>
    <w:p w14:paraId="53FBC53D" w14:textId="22FB4D12" w:rsidR="00C25149" w:rsidRDefault="00C25149" w:rsidP="00D03BC9">
      <w:pPr>
        <w:pStyle w:val="ListParagraph"/>
        <w:numPr>
          <w:ilvl w:val="0"/>
          <w:numId w:val="19"/>
        </w:numPr>
      </w:pPr>
      <w:r w:rsidRPr="00C25149">
        <w:t>Number of user affected = 55</w:t>
      </w:r>
    </w:p>
    <w:p w14:paraId="75574706" w14:textId="77777777" w:rsidR="00203BFA" w:rsidRDefault="00203BFA" w:rsidP="00203BFA"/>
    <w:p w14:paraId="304C9AD4" w14:textId="77777777" w:rsidR="00203BFA" w:rsidRDefault="00203BFA" w:rsidP="00203BFA">
      <w:pPr>
        <w:rPr>
          <w:b/>
        </w:rPr>
      </w:pPr>
      <w:r>
        <w:rPr>
          <w:b/>
        </w:rPr>
        <w:t>Step 1</w:t>
      </w:r>
      <w:r w:rsidRPr="00203BFA">
        <w:rPr>
          <w:b/>
        </w:rPr>
        <w:t>:</w:t>
      </w:r>
    </w:p>
    <w:p w14:paraId="05DC955B" w14:textId="6B4BCFAB" w:rsidR="00203BFA" w:rsidRPr="00B909E5" w:rsidRDefault="00B909E5" w:rsidP="00B909E5">
      <w:pPr>
        <w:pStyle w:val="ListParagraph"/>
        <w:numPr>
          <w:ilvl w:val="0"/>
          <w:numId w:val="2"/>
        </w:numPr>
      </w:pPr>
      <w:r w:rsidRPr="00B909E5">
        <w:t>IT team changes the flag of “favorite SI migration</w:t>
      </w:r>
      <w:r w:rsidR="00341546" w:rsidRPr="00B909E5">
        <w:t>“of</w:t>
      </w:r>
      <w:r w:rsidRPr="00B909E5">
        <w:t xml:space="preserve"> user A via database.</w:t>
      </w:r>
    </w:p>
    <w:p w14:paraId="7A5A6B78" w14:textId="77777777" w:rsidR="00B909E5" w:rsidRDefault="00B909E5" w:rsidP="00B909E5">
      <w:pPr>
        <w:rPr>
          <w:b/>
        </w:rPr>
      </w:pPr>
    </w:p>
    <w:p w14:paraId="79D9C942" w14:textId="4437A0C9" w:rsidR="00B909E5" w:rsidRPr="00B909E5" w:rsidRDefault="00B909E5" w:rsidP="00B909E5">
      <w:pPr>
        <w:rPr>
          <w:b/>
        </w:rPr>
      </w:pPr>
      <w:r>
        <w:rPr>
          <w:b/>
        </w:rPr>
        <w:t xml:space="preserve">Step </w:t>
      </w:r>
      <w:r w:rsidR="006639AE">
        <w:rPr>
          <w:b/>
        </w:rPr>
        <w:t>2:</w:t>
      </w:r>
    </w:p>
    <w:p w14:paraId="330AF41F" w14:textId="77777777" w:rsidR="00B909E5" w:rsidRPr="00B909E5" w:rsidRDefault="00B909E5" w:rsidP="00B909E5">
      <w:pPr>
        <w:pStyle w:val="ListParagraph"/>
        <w:numPr>
          <w:ilvl w:val="0"/>
          <w:numId w:val="4"/>
        </w:numPr>
      </w:pPr>
      <w:r w:rsidRPr="00B909E5">
        <w:t>User A login to m2u.</w:t>
      </w:r>
    </w:p>
    <w:p w14:paraId="46440893" w14:textId="5DFBC34F" w:rsidR="00B909E5" w:rsidRDefault="00B909E5" w:rsidP="00B909E5">
      <w:pPr>
        <w:pStyle w:val="ListParagraph"/>
        <w:numPr>
          <w:ilvl w:val="0"/>
          <w:numId w:val="4"/>
        </w:numPr>
      </w:pPr>
      <w:r w:rsidRPr="00B909E5">
        <w:t>IBS checks whether this user exist or not</w:t>
      </w:r>
      <w:r>
        <w:t xml:space="preserve"> (IBS requires to provide this service). If user existed,</w:t>
      </w:r>
      <w:r w:rsidR="006639AE">
        <w:t xml:space="preserve"> then pull the Favorite SI list without using password to IBS.</w:t>
      </w:r>
      <w:bookmarkStart w:id="0" w:name="_GoBack"/>
      <w:bookmarkEnd w:id="0"/>
    </w:p>
    <w:p w14:paraId="26CFDF1C" w14:textId="77777777" w:rsidR="00300F60" w:rsidRPr="006639AE" w:rsidRDefault="00300F60" w:rsidP="006639AE">
      <w:pPr>
        <w:rPr>
          <w:b/>
        </w:rPr>
      </w:pPr>
    </w:p>
    <w:p w14:paraId="0FAEF5C3" w14:textId="468938AD" w:rsidR="00300F60" w:rsidRPr="00B909E5" w:rsidRDefault="00300F60" w:rsidP="00300F60">
      <w:pPr>
        <w:rPr>
          <w:b/>
        </w:rPr>
      </w:pPr>
      <w:r>
        <w:rPr>
          <w:b/>
        </w:rPr>
        <w:t>Step 3</w:t>
      </w:r>
      <w:r w:rsidRPr="00B909E5">
        <w:rPr>
          <w:b/>
        </w:rPr>
        <w:t>:</w:t>
      </w:r>
    </w:p>
    <w:p w14:paraId="46170358" w14:textId="77777777" w:rsidR="00300F60" w:rsidRPr="00300F60" w:rsidRDefault="00300F60" w:rsidP="00300F60">
      <w:pPr>
        <w:pStyle w:val="ListParagraph"/>
        <w:numPr>
          <w:ilvl w:val="0"/>
          <w:numId w:val="6"/>
        </w:numPr>
        <w:rPr>
          <w:b/>
        </w:rPr>
      </w:pPr>
      <w:r w:rsidRPr="00B909E5">
        <w:t xml:space="preserve">User A </w:t>
      </w:r>
      <w:r>
        <w:t>selects which SI would like to be migrated.</w:t>
      </w:r>
    </w:p>
    <w:p w14:paraId="7BE82813" w14:textId="77777777" w:rsidR="00300F60" w:rsidRPr="006639AE" w:rsidRDefault="00300F60" w:rsidP="00300F60">
      <w:pPr>
        <w:pStyle w:val="ListParagraph"/>
        <w:numPr>
          <w:ilvl w:val="0"/>
          <w:numId w:val="6"/>
        </w:numPr>
        <w:rPr>
          <w:b/>
        </w:rPr>
      </w:pPr>
      <w:r>
        <w:t>User A shall key in the termination date for transaction with occurrences.</w:t>
      </w:r>
    </w:p>
    <w:p w14:paraId="552FA048" w14:textId="77777777" w:rsidR="006639AE" w:rsidRPr="008D73FB" w:rsidRDefault="006639AE" w:rsidP="006639AE">
      <w:pPr>
        <w:pStyle w:val="ListParagraph"/>
        <w:rPr>
          <w:b/>
        </w:rPr>
      </w:pPr>
    </w:p>
    <w:p w14:paraId="2CC5B882" w14:textId="08306E5A" w:rsidR="008D73FB" w:rsidRPr="008D73FB" w:rsidRDefault="00E000DF" w:rsidP="008D73FB">
      <w:pPr>
        <w:ind w:left="360"/>
        <w:rPr>
          <w:b/>
        </w:rPr>
      </w:pPr>
      <w:r>
        <w:rPr>
          <w:b/>
          <w:noProof/>
        </w:rPr>
        <w:drawing>
          <wp:inline distT="0" distB="0" distL="0" distR="0" wp14:anchorId="4506371B" wp14:editId="71240DBB">
            <wp:extent cx="5270500" cy="309044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
                      <a:extLst>
                        <a:ext uri="{28A0092B-C50C-407E-A947-70E740481C1C}">
                          <a14:useLocalDpi xmlns:a14="http://schemas.microsoft.com/office/drawing/2010/main" val="0"/>
                        </a:ext>
                      </a:extLst>
                    </a:blip>
                    <a:srcRect b="6064"/>
                    <a:stretch/>
                  </pic:blipFill>
                  <pic:spPr bwMode="auto">
                    <a:xfrm>
                      <a:off x="0" y="0"/>
                      <a:ext cx="5270500" cy="3090441"/>
                    </a:xfrm>
                    <a:prstGeom prst="rect">
                      <a:avLst/>
                    </a:prstGeom>
                    <a:ln>
                      <a:noFill/>
                    </a:ln>
                    <a:extLst>
                      <a:ext uri="{53640926-AAD7-44d8-BBD7-CCE9431645EC}">
                        <a14:shadowObscured xmlns:a14="http://schemas.microsoft.com/office/drawing/2010/main"/>
                      </a:ext>
                    </a:extLst>
                  </pic:spPr>
                </pic:pic>
              </a:graphicData>
            </a:graphic>
          </wp:inline>
        </w:drawing>
      </w:r>
    </w:p>
    <w:p w14:paraId="14564A54" w14:textId="77777777" w:rsidR="00300F60" w:rsidRPr="00300F60" w:rsidRDefault="00300F60" w:rsidP="00300F60">
      <w:pPr>
        <w:rPr>
          <w:b/>
        </w:rPr>
      </w:pPr>
    </w:p>
    <w:p w14:paraId="4D6E41DF" w14:textId="27EBCC78" w:rsidR="00300F60" w:rsidRPr="00931EE2" w:rsidRDefault="00925BAF" w:rsidP="00931EE2">
      <w:pPr>
        <w:rPr>
          <w:b/>
        </w:rPr>
      </w:pPr>
      <w:r>
        <w:rPr>
          <w:b/>
          <w:noProof/>
        </w:rPr>
        <w:lastRenderedPageBreak/>
        <w:drawing>
          <wp:inline distT="0" distB="0" distL="0" distR="0" wp14:anchorId="1C0FEFF0" wp14:editId="118590B2">
            <wp:extent cx="5270500" cy="3078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16 at 9.54.09 AM.jpg"/>
                    <pic:cNvPicPr/>
                  </pic:nvPicPr>
                  <pic:blipFill rotWithShape="1">
                    <a:blip r:embed="rId7">
                      <a:extLst>
                        <a:ext uri="{28A0092B-C50C-407E-A947-70E740481C1C}">
                          <a14:useLocalDpi xmlns:a14="http://schemas.microsoft.com/office/drawing/2010/main" val="0"/>
                        </a:ext>
                      </a:extLst>
                    </a:blip>
                    <a:srcRect b="6416"/>
                    <a:stretch/>
                  </pic:blipFill>
                  <pic:spPr bwMode="auto">
                    <a:xfrm>
                      <a:off x="0" y="0"/>
                      <a:ext cx="5270500" cy="3078866"/>
                    </a:xfrm>
                    <a:prstGeom prst="rect">
                      <a:avLst/>
                    </a:prstGeom>
                    <a:ln>
                      <a:noFill/>
                    </a:ln>
                    <a:extLst>
                      <a:ext uri="{53640926-AAD7-44d8-BBD7-CCE9431645EC}">
                        <a14:shadowObscured xmlns:a14="http://schemas.microsoft.com/office/drawing/2010/main"/>
                      </a:ext>
                    </a:extLst>
                  </pic:spPr>
                </pic:pic>
              </a:graphicData>
            </a:graphic>
          </wp:inline>
        </w:drawing>
      </w:r>
    </w:p>
    <w:p w14:paraId="19E1DB2F" w14:textId="77777777" w:rsidR="00300F60" w:rsidRPr="00B909E5" w:rsidRDefault="00300F60" w:rsidP="00300F60">
      <w:pPr>
        <w:rPr>
          <w:b/>
        </w:rPr>
      </w:pPr>
      <w:r>
        <w:rPr>
          <w:b/>
        </w:rPr>
        <w:t>Step 4</w:t>
      </w:r>
      <w:r w:rsidRPr="00B909E5">
        <w:rPr>
          <w:b/>
        </w:rPr>
        <w:t>:</w:t>
      </w:r>
    </w:p>
    <w:p w14:paraId="08A26561" w14:textId="2AFCB869" w:rsidR="00300F60" w:rsidRPr="00A36181" w:rsidRDefault="00931EE2" w:rsidP="00300F60">
      <w:pPr>
        <w:pStyle w:val="ListParagraph"/>
        <w:numPr>
          <w:ilvl w:val="0"/>
          <w:numId w:val="7"/>
        </w:numPr>
        <w:rPr>
          <w:b/>
        </w:rPr>
      </w:pPr>
      <w:r>
        <w:t>M2U registers all preferred SIs selected</w:t>
      </w:r>
      <w:r w:rsidR="00A36181">
        <w:t>.</w:t>
      </w:r>
    </w:p>
    <w:p w14:paraId="23C72C57" w14:textId="08556F30" w:rsidR="00A36181" w:rsidRPr="00A36181" w:rsidRDefault="00A36181" w:rsidP="00300F60">
      <w:pPr>
        <w:pStyle w:val="ListParagraph"/>
        <w:numPr>
          <w:ilvl w:val="0"/>
          <w:numId w:val="7"/>
        </w:numPr>
        <w:rPr>
          <w:b/>
        </w:rPr>
      </w:pPr>
      <w:r>
        <w:t>M2U keeps the SI record in m2u database.</w:t>
      </w:r>
    </w:p>
    <w:p w14:paraId="3C3B4D77" w14:textId="50974985" w:rsidR="00A36181" w:rsidRPr="00B909E5" w:rsidRDefault="00A36181" w:rsidP="00300F60">
      <w:pPr>
        <w:pStyle w:val="ListParagraph"/>
        <w:numPr>
          <w:ilvl w:val="0"/>
          <w:numId w:val="7"/>
        </w:numPr>
        <w:rPr>
          <w:b/>
        </w:rPr>
      </w:pPr>
      <w:r>
        <w:t>M2U unregister the SI record in IBS database by calling its webservice.</w:t>
      </w:r>
    </w:p>
    <w:p w14:paraId="759BE399" w14:textId="3BA6D853" w:rsidR="00A36181" w:rsidRDefault="007763C8" w:rsidP="00A36181">
      <w:r>
        <w:rPr>
          <w:noProof/>
        </w:rPr>
        <mc:AlternateContent>
          <mc:Choice Requires="wps">
            <w:drawing>
              <wp:anchor distT="0" distB="0" distL="114300" distR="114300" simplePos="0" relativeHeight="251659264" behindDoc="0" locked="0" layoutInCell="1" allowOverlap="1" wp14:anchorId="0AC5B016" wp14:editId="457FF1C8">
                <wp:simplePos x="0" y="0"/>
                <wp:positionH relativeFrom="column">
                  <wp:posOffset>0</wp:posOffset>
                </wp:positionH>
                <wp:positionV relativeFrom="paragraph">
                  <wp:posOffset>154940</wp:posOffset>
                </wp:positionV>
                <wp:extent cx="4800600" cy="1714500"/>
                <wp:effectExtent l="0" t="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4800600" cy="1714500"/>
                        </a:xfrm>
                        <a:prstGeom prst="rect">
                          <a:avLst/>
                        </a:prstGeom>
                        <a:noFill/>
                        <a:ln>
                          <a:solidFill>
                            <a:srgbClr val="00009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AE1AF" w14:textId="77777777" w:rsidR="00D03BC9" w:rsidRDefault="00D03BC9" w:rsidP="007763C8">
                            <w:r>
                              <w:t>&lt;wsdl:operation name="getMigrationConfirmation"&gt;</w:t>
                            </w:r>
                          </w:p>
                          <w:p w14:paraId="39A0D177" w14:textId="77777777" w:rsidR="00D03BC9" w:rsidRDefault="00D03BC9" w:rsidP="007763C8">
                            <w:r>
                              <w:t xml:space="preserve">      &lt;soap:operation soapAction="" style="document"/&gt;</w:t>
                            </w:r>
                          </w:p>
                          <w:p w14:paraId="6990825E" w14:textId="77777777" w:rsidR="00D03BC9" w:rsidRDefault="00D03BC9" w:rsidP="007763C8">
                            <w:r>
                              <w:t xml:space="preserve">      &lt;wsdl:input name="getMigrationConfirmation"&gt;</w:t>
                            </w:r>
                          </w:p>
                          <w:p w14:paraId="67E63C91" w14:textId="77777777" w:rsidR="00D03BC9" w:rsidRDefault="00D03BC9" w:rsidP="007763C8">
                            <w:r>
                              <w:t xml:space="preserve">        &lt;soap:body use="literal"/&gt;</w:t>
                            </w:r>
                          </w:p>
                          <w:p w14:paraId="06AE8083" w14:textId="77777777" w:rsidR="00D03BC9" w:rsidRDefault="00D03BC9" w:rsidP="007763C8">
                            <w:r>
                              <w:t xml:space="preserve">      &lt;/wsdl:input&gt;</w:t>
                            </w:r>
                          </w:p>
                          <w:p w14:paraId="6F84E266" w14:textId="77777777" w:rsidR="00D03BC9" w:rsidRDefault="00D03BC9" w:rsidP="007763C8">
                            <w:r>
                              <w:t xml:space="preserve">      &lt;wsdl:output name="getMigrationConfirmationResponse"&gt;</w:t>
                            </w:r>
                          </w:p>
                          <w:p w14:paraId="57EE67D4" w14:textId="77777777" w:rsidR="00D03BC9" w:rsidRDefault="00D03BC9" w:rsidP="007763C8">
                            <w:r>
                              <w:t xml:space="preserve">        &lt;soap:body use="literal"/&gt;</w:t>
                            </w:r>
                          </w:p>
                          <w:p w14:paraId="701204C2" w14:textId="77777777" w:rsidR="00D03BC9" w:rsidRDefault="00D03BC9" w:rsidP="007763C8">
                            <w:r>
                              <w:t xml:space="preserve">      &lt;/wsdl:output&gt;</w:t>
                            </w:r>
                          </w:p>
                          <w:p w14:paraId="7E4D7105" w14:textId="77777777" w:rsidR="00D03BC9" w:rsidRPr="00B909E5" w:rsidRDefault="00D03BC9" w:rsidP="007763C8">
                            <w:r>
                              <w:t xml:space="preserve">    &lt;/wsdl:operation&gt;</w:t>
                            </w:r>
                          </w:p>
                          <w:p w14:paraId="5B6BCFE0" w14:textId="77777777" w:rsidR="00D03BC9" w:rsidRDefault="00D03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12.2pt;width:378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" filled="f" strokecolor="#000090">
                <v:textbox>
                  <w:txbxContent>
                    <w:p w14:paraId="5FAAE1AF" w14:textId="77777777" w:rsidR="007763C8" w:rsidRDefault="007763C8" w:rsidP="007763C8">
                      <w:r>
                        <w:t>&lt;wsdl:operation name="getMigrationConfirmation"&gt;</w:t>
                      </w:r>
                    </w:p>
                    <w:p w14:paraId="39A0D177" w14:textId="77777777" w:rsidR="007763C8" w:rsidRDefault="007763C8" w:rsidP="007763C8">
                      <w:r>
                        <w:t xml:space="preserve">      &lt;soap:operation soapAction="" style="document"/&gt;</w:t>
                      </w:r>
                    </w:p>
                    <w:p w14:paraId="6990825E" w14:textId="77777777" w:rsidR="007763C8" w:rsidRDefault="007763C8" w:rsidP="007763C8">
                      <w:r>
                        <w:t xml:space="preserve">      &lt;wsdl:input name="getMigrationConfirmation"&gt;</w:t>
                      </w:r>
                    </w:p>
                    <w:p w14:paraId="67E63C91" w14:textId="77777777" w:rsidR="007763C8" w:rsidRDefault="007763C8" w:rsidP="007763C8">
                      <w:r>
                        <w:t xml:space="preserve">        &lt;soap:body use="literal"/&gt;</w:t>
                      </w:r>
                    </w:p>
                    <w:p w14:paraId="06AE8083" w14:textId="77777777" w:rsidR="007763C8" w:rsidRDefault="007763C8" w:rsidP="007763C8">
                      <w:r>
                        <w:t xml:space="preserve">      &lt;/wsdl:input&gt;</w:t>
                      </w:r>
                    </w:p>
                    <w:p w14:paraId="6F84E266" w14:textId="77777777" w:rsidR="007763C8" w:rsidRDefault="007763C8" w:rsidP="007763C8">
                      <w:r>
                        <w:t xml:space="preserve">      &lt;wsdl:output name="getMigrationConfirmationResponse"&gt;</w:t>
                      </w:r>
                    </w:p>
                    <w:p w14:paraId="57EE67D4" w14:textId="77777777" w:rsidR="007763C8" w:rsidRDefault="007763C8" w:rsidP="007763C8">
                      <w:r>
                        <w:t xml:space="preserve">        &lt;soap:body use="literal"/&gt;</w:t>
                      </w:r>
                    </w:p>
                    <w:p w14:paraId="701204C2" w14:textId="77777777" w:rsidR="007763C8" w:rsidRDefault="007763C8" w:rsidP="007763C8">
                      <w:r>
                        <w:t xml:space="preserve">      &lt;/wsdl:output&gt;</w:t>
                      </w:r>
                    </w:p>
                    <w:p w14:paraId="7E4D7105" w14:textId="77777777" w:rsidR="007763C8" w:rsidRPr="00B909E5" w:rsidRDefault="007763C8" w:rsidP="007763C8">
                      <w:r>
                        <w:t xml:space="preserve">    &lt;/wsdl:operation&gt;</w:t>
                      </w:r>
                    </w:p>
                    <w:p w14:paraId="5B6BCFE0" w14:textId="77777777" w:rsidR="007763C8" w:rsidRDefault="007763C8"/>
                  </w:txbxContent>
                </v:textbox>
                <w10:wrap type="square"/>
              </v:shape>
            </w:pict>
          </mc:Fallback>
        </mc:AlternateContent>
      </w:r>
    </w:p>
    <w:p w14:paraId="2AF4120C" w14:textId="5C3B4CE4" w:rsidR="007763C8" w:rsidRPr="00B909E5" w:rsidRDefault="007763C8" w:rsidP="007763C8">
      <w:r>
        <w:t xml:space="preserve">    </w:t>
      </w:r>
    </w:p>
    <w:p w14:paraId="217BF6E8" w14:textId="77777777" w:rsidR="007763C8" w:rsidRDefault="007763C8" w:rsidP="00A36181">
      <w:pPr>
        <w:pBdr>
          <w:bottom w:val="single" w:sz="4" w:space="1" w:color="auto"/>
        </w:pBdr>
      </w:pPr>
    </w:p>
    <w:p w14:paraId="2BBBF621" w14:textId="77777777" w:rsidR="007763C8" w:rsidRDefault="007763C8" w:rsidP="00A36181">
      <w:pPr>
        <w:pBdr>
          <w:bottom w:val="single" w:sz="4" w:space="1" w:color="auto"/>
        </w:pBdr>
      </w:pPr>
    </w:p>
    <w:p w14:paraId="64DE0D47" w14:textId="77777777" w:rsidR="007763C8" w:rsidRDefault="007763C8" w:rsidP="00A36181">
      <w:pPr>
        <w:pBdr>
          <w:bottom w:val="single" w:sz="4" w:space="1" w:color="auto"/>
        </w:pBdr>
      </w:pPr>
    </w:p>
    <w:p w14:paraId="35B04CF6" w14:textId="77777777" w:rsidR="007763C8" w:rsidRDefault="007763C8" w:rsidP="00A36181">
      <w:pPr>
        <w:pBdr>
          <w:bottom w:val="single" w:sz="4" w:space="1" w:color="auto"/>
        </w:pBdr>
      </w:pPr>
    </w:p>
    <w:p w14:paraId="04C3631B" w14:textId="77777777" w:rsidR="007763C8" w:rsidRDefault="007763C8" w:rsidP="00A36181">
      <w:pPr>
        <w:pBdr>
          <w:bottom w:val="single" w:sz="4" w:space="1" w:color="auto"/>
        </w:pBdr>
      </w:pPr>
    </w:p>
    <w:p w14:paraId="78775AE4" w14:textId="77777777" w:rsidR="00A36181" w:rsidRDefault="00A36181" w:rsidP="00A36181">
      <w:pPr>
        <w:pBdr>
          <w:bottom w:val="single" w:sz="4" w:space="1" w:color="auto"/>
        </w:pBdr>
      </w:pPr>
      <w:r>
        <w:t xml:space="preserve"> </w:t>
      </w:r>
    </w:p>
    <w:p w14:paraId="7BF5D868" w14:textId="1E809BC5" w:rsidR="006639AE" w:rsidRDefault="006639AE">
      <w:r>
        <w:br w:type="page"/>
      </w:r>
    </w:p>
    <w:p w14:paraId="46E4A7E3" w14:textId="77777777" w:rsidR="007763C8" w:rsidRDefault="007763C8" w:rsidP="00A36181"/>
    <w:p w14:paraId="53A65A11" w14:textId="0B9DFD90" w:rsidR="00A36181" w:rsidRDefault="00A36181" w:rsidP="00A36181">
      <w:pPr>
        <w:jc w:val="center"/>
        <w:rPr>
          <w:b/>
        </w:rPr>
      </w:pPr>
      <w:r>
        <w:rPr>
          <w:b/>
        </w:rPr>
        <w:t>Scenario B</w:t>
      </w:r>
    </w:p>
    <w:p w14:paraId="2FDA2A86" w14:textId="7B4F71F3" w:rsidR="00A36181" w:rsidRDefault="00A36181" w:rsidP="006639AE">
      <w:pPr>
        <w:pStyle w:val="ListParagraph"/>
        <w:ind w:left="0"/>
      </w:pPr>
      <w:r>
        <w:t>User B is a</w:t>
      </w:r>
      <w:r w:rsidR="006639AE">
        <w:t>n existing IBS user and doing the very first time login to M2U</w:t>
      </w:r>
      <w:r>
        <w:t xml:space="preserve">. </w:t>
      </w:r>
      <w:r w:rsidR="006639AE">
        <w:t>M2U</w:t>
      </w:r>
      <w:r>
        <w:t xml:space="preserve"> system will </w:t>
      </w:r>
      <w:r w:rsidR="006639AE">
        <w:t>migrate</w:t>
      </w:r>
      <w:r>
        <w:t xml:space="preserve"> </w:t>
      </w:r>
      <w:r w:rsidR="006639AE">
        <w:t xml:space="preserve">user </w:t>
      </w:r>
      <w:r>
        <w:t>account</w:t>
      </w:r>
      <w:r w:rsidR="006639AE">
        <w:t>s</w:t>
      </w:r>
      <w:r>
        <w:t xml:space="preserve"> and </w:t>
      </w:r>
      <w:r w:rsidR="006639AE">
        <w:t>the entire favorite list from IBS to M2U</w:t>
      </w:r>
      <w:r>
        <w:t>.</w:t>
      </w:r>
    </w:p>
    <w:p w14:paraId="785FF5A9" w14:textId="77777777" w:rsidR="00A36181" w:rsidRDefault="00A36181" w:rsidP="00A36181">
      <w:pPr>
        <w:pStyle w:val="ListParagraph"/>
        <w:jc w:val="center"/>
      </w:pPr>
    </w:p>
    <w:p w14:paraId="45CFA691" w14:textId="77777777" w:rsidR="006A27EA" w:rsidRDefault="006A27EA" w:rsidP="006A27EA">
      <w:pPr>
        <w:rPr>
          <w:b/>
        </w:rPr>
      </w:pPr>
      <w:r w:rsidRPr="00203BFA">
        <w:rPr>
          <w:b/>
        </w:rPr>
        <w:t>Propose</w:t>
      </w:r>
      <w:r>
        <w:rPr>
          <w:b/>
        </w:rPr>
        <w:t>d solution:</w:t>
      </w:r>
    </w:p>
    <w:p w14:paraId="4AF00926" w14:textId="3177E65D" w:rsidR="00A36181" w:rsidRPr="006A27EA" w:rsidRDefault="006639AE" w:rsidP="00B909E5">
      <w:pPr>
        <w:pStyle w:val="ListParagraph"/>
        <w:numPr>
          <w:ilvl w:val="0"/>
          <w:numId w:val="13"/>
        </w:numPr>
        <w:rPr>
          <w:b/>
        </w:rPr>
      </w:pPr>
      <w:r>
        <w:t>User B login to M2U via M2U login screen</w:t>
      </w:r>
    </w:p>
    <w:p w14:paraId="6F6A7413" w14:textId="67A0CDCC" w:rsidR="006A27EA" w:rsidRPr="00C25149" w:rsidRDefault="006A27EA" w:rsidP="00B909E5">
      <w:pPr>
        <w:pStyle w:val="ListParagraph"/>
        <w:numPr>
          <w:ilvl w:val="0"/>
          <w:numId w:val="13"/>
        </w:numPr>
        <w:rPr>
          <w:b/>
        </w:rPr>
      </w:pPr>
      <w:r>
        <w:t>M2U pulls favorite SI list from IBS</w:t>
      </w:r>
    </w:p>
    <w:p w14:paraId="3A31233C" w14:textId="77777777" w:rsidR="00C25149" w:rsidRDefault="00C25149" w:rsidP="00C25149">
      <w:pPr>
        <w:rPr>
          <w:b/>
        </w:rPr>
      </w:pPr>
    </w:p>
    <w:p w14:paraId="7283825C" w14:textId="77777777" w:rsidR="00C25149" w:rsidRPr="00C25149" w:rsidRDefault="00C25149" w:rsidP="00C25149">
      <w:pPr>
        <w:rPr>
          <w:b/>
        </w:rPr>
      </w:pPr>
      <w:r w:rsidRPr="00C25149">
        <w:rPr>
          <w:b/>
        </w:rPr>
        <w:t>Impact:</w:t>
      </w:r>
    </w:p>
    <w:p w14:paraId="6BF386A3" w14:textId="0298FFB9" w:rsidR="00C25149" w:rsidRPr="00C25149" w:rsidRDefault="00C25149" w:rsidP="00C25149">
      <w:pPr>
        <w:ind w:firstLine="720"/>
      </w:pPr>
      <w:r w:rsidRPr="00C25149">
        <w:t xml:space="preserve">- Number of user affected = </w:t>
      </w:r>
      <w:r>
        <w:t xml:space="preserve">40K Users with </w:t>
      </w:r>
      <w:r w:rsidR="006639AE">
        <w:t xml:space="preserve">around </w:t>
      </w:r>
      <w:r>
        <w:t xml:space="preserve">70K SI </w:t>
      </w:r>
      <w:r w:rsidR="006639AE">
        <w:t>records</w:t>
      </w:r>
    </w:p>
    <w:p w14:paraId="7C09B911" w14:textId="77777777" w:rsidR="006A27EA" w:rsidRPr="006A27EA" w:rsidRDefault="006A27EA" w:rsidP="006A27EA">
      <w:pPr>
        <w:pStyle w:val="ListParagraph"/>
        <w:rPr>
          <w:b/>
        </w:rPr>
      </w:pPr>
    </w:p>
    <w:p w14:paraId="5892157E" w14:textId="77777777" w:rsidR="00C25149" w:rsidRDefault="00C25149" w:rsidP="00C25149">
      <w:pPr>
        <w:rPr>
          <w:b/>
        </w:rPr>
      </w:pPr>
      <w:r>
        <w:rPr>
          <w:b/>
        </w:rPr>
        <w:t>Step 1</w:t>
      </w:r>
      <w:r w:rsidRPr="00203BFA">
        <w:rPr>
          <w:b/>
        </w:rPr>
        <w:t>:</w:t>
      </w:r>
    </w:p>
    <w:p w14:paraId="6F154EC3" w14:textId="38F975F9" w:rsidR="00C25149" w:rsidRPr="00B909E5" w:rsidRDefault="00C25149" w:rsidP="00C25149">
      <w:pPr>
        <w:pStyle w:val="ListParagraph"/>
        <w:numPr>
          <w:ilvl w:val="0"/>
          <w:numId w:val="16"/>
        </w:numPr>
      </w:pPr>
      <w:r>
        <w:t xml:space="preserve">User B login to </w:t>
      </w:r>
      <w:r w:rsidR="006639AE">
        <w:t>M2U</w:t>
      </w:r>
      <w:r>
        <w:t xml:space="preserve"> with current IBS Username and Password,</w:t>
      </w:r>
    </w:p>
    <w:p w14:paraId="1F7B6ED3" w14:textId="70EA8991" w:rsidR="00C25149" w:rsidRDefault="00C25149" w:rsidP="00C25149">
      <w:pPr>
        <w:pStyle w:val="ListParagraph"/>
        <w:numPr>
          <w:ilvl w:val="0"/>
          <w:numId w:val="16"/>
        </w:numPr>
      </w:pPr>
      <w:r>
        <w:t>If user existed, then pull the Favorite SI list.</w:t>
      </w:r>
    </w:p>
    <w:p w14:paraId="28C9CD23" w14:textId="77777777" w:rsidR="00C25149" w:rsidRPr="00C25149" w:rsidRDefault="00C25149" w:rsidP="00C25149">
      <w:pPr>
        <w:rPr>
          <w:b/>
        </w:rPr>
      </w:pPr>
    </w:p>
    <w:p w14:paraId="60CF89FC" w14:textId="707EC3E8" w:rsidR="00C25149" w:rsidRPr="00B909E5" w:rsidRDefault="00C25149" w:rsidP="00C25149">
      <w:pPr>
        <w:rPr>
          <w:b/>
        </w:rPr>
      </w:pPr>
      <w:r>
        <w:rPr>
          <w:b/>
        </w:rPr>
        <w:t>Step 2</w:t>
      </w:r>
      <w:r w:rsidRPr="00B909E5">
        <w:rPr>
          <w:b/>
        </w:rPr>
        <w:t>:</w:t>
      </w:r>
    </w:p>
    <w:p w14:paraId="14ED7353" w14:textId="425FAA72" w:rsidR="00C25149" w:rsidRPr="00300F60" w:rsidRDefault="00D03BC9" w:rsidP="00C25149">
      <w:pPr>
        <w:pStyle w:val="ListParagraph"/>
        <w:numPr>
          <w:ilvl w:val="0"/>
          <w:numId w:val="6"/>
        </w:numPr>
        <w:rPr>
          <w:b/>
        </w:rPr>
      </w:pPr>
      <w:r>
        <w:t>User B</w:t>
      </w:r>
      <w:r w:rsidR="00C25149" w:rsidRPr="00B909E5">
        <w:t xml:space="preserve"> </w:t>
      </w:r>
      <w:r w:rsidR="00C25149">
        <w:t>selects which SI would like to be migrated.</w:t>
      </w:r>
    </w:p>
    <w:p w14:paraId="746DE468" w14:textId="77293DA6" w:rsidR="00C25149" w:rsidRPr="006639AE" w:rsidRDefault="00D03BC9" w:rsidP="00C25149">
      <w:pPr>
        <w:pStyle w:val="ListParagraph"/>
        <w:numPr>
          <w:ilvl w:val="0"/>
          <w:numId w:val="6"/>
        </w:numPr>
        <w:rPr>
          <w:b/>
        </w:rPr>
      </w:pPr>
      <w:r>
        <w:t>User B</w:t>
      </w:r>
      <w:r w:rsidR="00C25149">
        <w:t xml:space="preserve"> shall key in the termination date for transaction with occurrences.</w:t>
      </w:r>
    </w:p>
    <w:p w14:paraId="3E27AEE6" w14:textId="77777777" w:rsidR="006639AE" w:rsidRDefault="006639AE" w:rsidP="006639AE">
      <w:pPr>
        <w:rPr>
          <w:b/>
        </w:rPr>
      </w:pPr>
    </w:p>
    <w:p w14:paraId="181994EA" w14:textId="485B52D8" w:rsidR="006639AE" w:rsidRPr="008D73FB" w:rsidRDefault="00E000DF" w:rsidP="006639AE">
      <w:pPr>
        <w:ind w:left="360"/>
        <w:rPr>
          <w:b/>
        </w:rPr>
      </w:pPr>
      <w:r>
        <w:rPr>
          <w:b/>
          <w:noProof/>
        </w:rPr>
        <w:drawing>
          <wp:inline distT="0" distB="0" distL="0" distR="0" wp14:anchorId="7285F711" wp14:editId="0EE56433">
            <wp:extent cx="5270500" cy="3113590"/>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
                      <a:extLst>
                        <a:ext uri="{28A0092B-C50C-407E-A947-70E740481C1C}">
                          <a14:useLocalDpi xmlns:a14="http://schemas.microsoft.com/office/drawing/2010/main" val="0"/>
                        </a:ext>
                      </a:extLst>
                    </a:blip>
                    <a:srcRect b="5360"/>
                    <a:stretch/>
                  </pic:blipFill>
                  <pic:spPr bwMode="auto">
                    <a:xfrm>
                      <a:off x="0" y="0"/>
                      <a:ext cx="5270500" cy="3113590"/>
                    </a:xfrm>
                    <a:prstGeom prst="rect">
                      <a:avLst/>
                    </a:prstGeom>
                    <a:ln>
                      <a:noFill/>
                    </a:ln>
                    <a:extLst>
                      <a:ext uri="{53640926-AAD7-44d8-BBD7-CCE9431645EC}">
                        <a14:shadowObscured xmlns:a14="http://schemas.microsoft.com/office/drawing/2010/main"/>
                      </a:ext>
                    </a:extLst>
                  </pic:spPr>
                </pic:pic>
              </a:graphicData>
            </a:graphic>
          </wp:inline>
        </w:drawing>
      </w:r>
    </w:p>
    <w:p w14:paraId="287290A7" w14:textId="77777777" w:rsidR="006639AE" w:rsidRPr="00300F60" w:rsidRDefault="006639AE" w:rsidP="006639AE">
      <w:pPr>
        <w:rPr>
          <w:b/>
        </w:rPr>
      </w:pPr>
    </w:p>
    <w:p w14:paraId="6C9CFA2F" w14:textId="4E24209F" w:rsidR="006639AE" w:rsidRPr="006639AE" w:rsidRDefault="006639AE" w:rsidP="006639AE">
      <w:pPr>
        <w:rPr>
          <w:b/>
        </w:rPr>
      </w:pPr>
      <w:r>
        <w:rPr>
          <w:b/>
          <w:noProof/>
        </w:rPr>
        <w:lastRenderedPageBreak/>
        <w:drawing>
          <wp:inline distT="0" distB="0" distL="0" distR="0" wp14:anchorId="7ABB5326" wp14:editId="57878089">
            <wp:extent cx="5270500" cy="314831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16 at 9.54.09 AM.jpg"/>
                    <pic:cNvPicPr/>
                  </pic:nvPicPr>
                  <pic:blipFill rotWithShape="1">
                    <a:blip r:embed="rId7">
                      <a:extLst>
                        <a:ext uri="{28A0092B-C50C-407E-A947-70E740481C1C}">
                          <a14:useLocalDpi xmlns:a14="http://schemas.microsoft.com/office/drawing/2010/main" val="0"/>
                        </a:ext>
                      </a:extLst>
                    </a:blip>
                    <a:srcRect b="4304"/>
                    <a:stretch/>
                  </pic:blipFill>
                  <pic:spPr bwMode="auto">
                    <a:xfrm>
                      <a:off x="0" y="0"/>
                      <a:ext cx="5270500" cy="3148314"/>
                    </a:xfrm>
                    <a:prstGeom prst="rect">
                      <a:avLst/>
                    </a:prstGeom>
                    <a:ln>
                      <a:noFill/>
                    </a:ln>
                    <a:extLst>
                      <a:ext uri="{53640926-AAD7-44d8-BBD7-CCE9431645EC}">
                        <a14:shadowObscured xmlns:a14="http://schemas.microsoft.com/office/drawing/2010/main"/>
                      </a:ext>
                    </a:extLst>
                  </pic:spPr>
                </pic:pic>
              </a:graphicData>
            </a:graphic>
          </wp:inline>
        </w:drawing>
      </w:r>
    </w:p>
    <w:p w14:paraId="6D3E4319" w14:textId="77777777" w:rsidR="00D03BC9" w:rsidRPr="008D73FB" w:rsidRDefault="00D03BC9" w:rsidP="00D03BC9">
      <w:pPr>
        <w:pStyle w:val="ListParagraph"/>
        <w:rPr>
          <w:b/>
        </w:rPr>
      </w:pPr>
    </w:p>
    <w:p w14:paraId="2C9ACFF3" w14:textId="5D0D95F2" w:rsidR="00D03BC9" w:rsidRPr="00B909E5" w:rsidRDefault="00D03BC9" w:rsidP="00D03BC9">
      <w:pPr>
        <w:rPr>
          <w:b/>
        </w:rPr>
      </w:pPr>
      <w:r>
        <w:rPr>
          <w:b/>
        </w:rPr>
        <w:t>Step 3</w:t>
      </w:r>
      <w:r w:rsidRPr="00B909E5">
        <w:rPr>
          <w:b/>
        </w:rPr>
        <w:t>:</w:t>
      </w:r>
    </w:p>
    <w:p w14:paraId="4A286373" w14:textId="139506F1" w:rsidR="00D03BC9" w:rsidRPr="00A36181" w:rsidRDefault="00D03BC9" w:rsidP="00D03BC9">
      <w:pPr>
        <w:pStyle w:val="ListParagraph"/>
        <w:numPr>
          <w:ilvl w:val="0"/>
          <w:numId w:val="18"/>
        </w:numPr>
        <w:rPr>
          <w:b/>
        </w:rPr>
      </w:pPr>
      <w:r>
        <w:t xml:space="preserve">M2U registers all </w:t>
      </w:r>
      <w:r w:rsidR="006639AE">
        <w:t xml:space="preserve">selected </w:t>
      </w:r>
      <w:r>
        <w:t>preferred SIs.</w:t>
      </w:r>
    </w:p>
    <w:p w14:paraId="0A7BFD86" w14:textId="19AA07F1" w:rsidR="00D03BC9" w:rsidRPr="00A36181" w:rsidRDefault="00D03BC9" w:rsidP="00D03BC9">
      <w:pPr>
        <w:pStyle w:val="ListParagraph"/>
        <w:numPr>
          <w:ilvl w:val="0"/>
          <w:numId w:val="18"/>
        </w:numPr>
        <w:rPr>
          <w:b/>
        </w:rPr>
      </w:pPr>
      <w:r>
        <w:t xml:space="preserve">M2U keeps the SI record in </w:t>
      </w:r>
      <w:r w:rsidR="006639AE">
        <w:t>M2U</w:t>
      </w:r>
      <w:r>
        <w:t xml:space="preserve"> database.</w:t>
      </w:r>
    </w:p>
    <w:p w14:paraId="51B9A517" w14:textId="24C76432" w:rsidR="00D03BC9" w:rsidRPr="006639AE" w:rsidRDefault="00D03BC9" w:rsidP="00D03BC9">
      <w:pPr>
        <w:pStyle w:val="ListParagraph"/>
        <w:numPr>
          <w:ilvl w:val="0"/>
          <w:numId w:val="18"/>
        </w:numPr>
        <w:rPr>
          <w:b/>
        </w:rPr>
      </w:pPr>
      <w:r>
        <w:t xml:space="preserve">M2U unregister the SI record in IBS database by calling </w:t>
      </w:r>
      <w:r w:rsidR="006639AE">
        <w:t>IBS</w:t>
      </w:r>
      <w:r>
        <w:t xml:space="preserve"> webservice.</w:t>
      </w:r>
    </w:p>
    <w:p w14:paraId="105B953A" w14:textId="24789B5A" w:rsidR="006639AE" w:rsidRPr="00B909E5" w:rsidRDefault="006639AE" w:rsidP="00D03BC9">
      <w:pPr>
        <w:pStyle w:val="ListParagraph"/>
        <w:numPr>
          <w:ilvl w:val="0"/>
          <w:numId w:val="18"/>
        </w:numPr>
        <w:rPr>
          <w:b/>
        </w:rPr>
      </w:pPr>
      <w:r>
        <w:t>M2U register SI to new SI Engine via webservice</w:t>
      </w:r>
    </w:p>
    <w:p w14:paraId="202C22A7" w14:textId="77777777" w:rsidR="006A27EA" w:rsidRDefault="006A27EA" w:rsidP="006A27EA">
      <w:pPr>
        <w:rPr>
          <w:b/>
        </w:rPr>
      </w:pPr>
    </w:p>
    <w:p w14:paraId="5AA33A9A" w14:textId="77777777" w:rsidR="00D03BC9" w:rsidRDefault="00D03BC9" w:rsidP="00D03BC9">
      <w:pPr>
        <w:pBdr>
          <w:bottom w:val="single" w:sz="4" w:space="1" w:color="auto"/>
        </w:pBdr>
      </w:pPr>
    </w:p>
    <w:p w14:paraId="430C0029" w14:textId="77777777" w:rsidR="00D03BC9" w:rsidRDefault="00D03BC9" w:rsidP="00D03BC9"/>
    <w:p w14:paraId="3D5DAE62" w14:textId="77777777" w:rsidR="00D03BC9" w:rsidRDefault="00D03BC9" w:rsidP="006A27EA">
      <w:pPr>
        <w:rPr>
          <w:b/>
        </w:rPr>
      </w:pPr>
    </w:p>
    <w:p w14:paraId="31226A22" w14:textId="2C2E3496" w:rsidR="00D03BC9" w:rsidRDefault="00D03BC9" w:rsidP="00D03BC9">
      <w:pPr>
        <w:rPr>
          <w:b/>
        </w:rPr>
      </w:pPr>
      <w:r w:rsidRPr="00D03BC9">
        <w:rPr>
          <w:b/>
        </w:rPr>
        <w:t>Overall Risk:</w:t>
      </w:r>
    </w:p>
    <w:p w14:paraId="37367655" w14:textId="7B27B5E0" w:rsidR="007005CC" w:rsidRPr="007005CC" w:rsidRDefault="00C94067" w:rsidP="00C94067">
      <w:pPr>
        <w:ind w:firstLine="720"/>
      </w:pPr>
      <w:r>
        <w:t>If migration SI data for the existing M2U users is compulsory, it will require IBS to provide 2 new webservice APIs that does not require user password and require more integration and testing effort.</w:t>
      </w:r>
    </w:p>
    <w:p w14:paraId="7DCEA3BF" w14:textId="77777777" w:rsidR="00D03BC9" w:rsidRDefault="00D03BC9" w:rsidP="00D03BC9">
      <w:pPr>
        <w:rPr>
          <w:b/>
        </w:rPr>
      </w:pPr>
    </w:p>
    <w:p w14:paraId="56DE7ACA" w14:textId="18857B36" w:rsidR="00D03BC9" w:rsidRDefault="00D03BC9" w:rsidP="00D03BC9">
      <w:pPr>
        <w:rPr>
          <w:b/>
        </w:rPr>
      </w:pPr>
      <w:r>
        <w:rPr>
          <w:b/>
        </w:rPr>
        <w:t>Mitigation:</w:t>
      </w:r>
    </w:p>
    <w:p w14:paraId="6D11C748" w14:textId="36F9A81F" w:rsidR="00C94067" w:rsidRPr="00C94067" w:rsidRDefault="00C94067" w:rsidP="00D03BC9">
      <w:r>
        <w:tab/>
        <w:t>Do not migrate the SI for existing M2U users. Concentrate on the process and logic to migrate the 40k users rather than spend majority of the effort to solve the 55 users issue and caused project delay again.</w:t>
      </w:r>
    </w:p>
    <w:p w14:paraId="01E29EFF" w14:textId="77777777" w:rsidR="007005CC" w:rsidRPr="007005CC" w:rsidRDefault="007005CC" w:rsidP="00D03BC9"/>
    <w:p w14:paraId="4E441A2A" w14:textId="77777777" w:rsidR="004472D6" w:rsidRDefault="004472D6" w:rsidP="00D03BC9">
      <w:pPr>
        <w:rPr>
          <w:b/>
        </w:rPr>
      </w:pPr>
    </w:p>
    <w:p w14:paraId="25AC93CD" w14:textId="79D52B14" w:rsidR="004472D6" w:rsidRDefault="007005CC" w:rsidP="00D03BC9">
      <w:pPr>
        <w:rPr>
          <w:b/>
        </w:rPr>
      </w:pPr>
      <w:r>
        <w:rPr>
          <w:b/>
        </w:rPr>
        <w:t>Fallback Plan:</w:t>
      </w:r>
    </w:p>
    <w:p w14:paraId="6DFA525C" w14:textId="4E3CB105" w:rsidR="007005CC" w:rsidRPr="007005CC" w:rsidRDefault="00C94067" w:rsidP="00D03BC9">
      <w:r>
        <w:tab/>
        <w:t>There is no fall back once user migrated to M2U. Any issue need to resolve at the M2U. At that moment, IBS and M2U are not synchronized. Fall back will cause more data integrity issue.</w:t>
      </w:r>
    </w:p>
    <w:p w14:paraId="4DF7A930" w14:textId="77777777" w:rsidR="00D03BC9" w:rsidRPr="006A27EA" w:rsidRDefault="00D03BC9" w:rsidP="006A27EA">
      <w:pPr>
        <w:rPr>
          <w:b/>
        </w:rPr>
      </w:pPr>
    </w:p>
    <w:sectPr w:rsidR="00D03BC9" w:rsidRPr="006A27EA" w:rsidSect="00A0472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68D"/>
    <w:multiLevelType w:val="hybridMultilevel"/>
    <w:tmpl w:val="2C9CA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62087B"/>
    <w:multiLevelType w:val="hybridMultilevel"/>
    <w:tmpl w:val="7EAA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82C75"/>
    <w:multiLevelType w:val="hybridMultilevel"/>
    <w:tmpl w:val="AD38B7EA"/>
    <w:lvl w:ilvl="0" w:tplc="A0EAB88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C968E6"/>
    <w:multiLevelType w:val="hybridMultilevel"/>
    <w:tmpl w:val="7EAA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3A0357"/>
    <w:multiLevelType w:val="hybridMultilevel"/>
    <w:tmpl w:val="C4FA2784"/>
    <w:lvl w:ilvl="0" w:tplc="561859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BB32FD"/>
    <w:multiLevelType w:val="hybridMultilevel"/>
    <w:tmpl w:val="C4FA2784"/>
    <w:lvl w:ilvl="0" w:tplc="561859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057E05"/>
    <w:multiLevelType w:val="multilevel"/>
    <w:tmpl w:val="E1C0FD26"/>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3FE29BC"/>
    <w:multiLevelType w:val="hybridMultilevel"/>
    <w:tmpl w:val="7EAA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936DA7"/>
    <w:multiLevelType w:val="hybridMultilevel"/>
    <w:tmpl w:val="C4FA2784"/>
    <w:lvl w:ilvl="0" w:tplc="561859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F363ED"/>
    <w:multiLevelType w:val="hybridMultilevel"/>
    <w:tmpl w:val="57B89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1F38BA"/>
    <w:multiLevelType w:val="hybridMultilevel"/>
    <w:tmpl w:val="0A92ED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25E2CFB"/>
    <w:multiLevelType w:val="hybridMultilevel"/>
    <w:tmpl w:val="4A0E53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AF7B7A"/>
    <w:multiLevelType w:val="hybridMultilevel"/>
    <w:tmpl w:val="2C9CA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FE32FA"/>
    <w:multiLevelType w:val="hybridMultilevel"/>
    <w:tmpl w:val="C4FA2784"/>
    <w:lvl w:ilvl="0" w:tplc="561859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567C64"/>
    <w:multiLevelType w:val="hybridMultilevel"/>
    <w:tmpl w:val="7EAA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9F4669"/>
    <w:multiLevelType w:val="hybridMultilevel"/>
    <w:tmpl w:val="2C9CA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8B2030"/>
    <w:multiLevelType w:val="hybridMultilevel"/>
    <w:tmpl w:val="2C9CA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D177EB"/>
    <w:multiLevelType w:val="hybridMultilevel"/>
    <w:tmpl w:val="7EAA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373BA0"/>
    <w:multiLevelType w:val="hybridMultilevel"/>
    <w:tmpl w:val="E1C0FD26"/>
    <w:lvl w:ilvl="0" w:tplc="DAD0EB2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2A21EC"/>
    <w:multiLevelType w:val="hybridMultilevel"/>
    <w:tmpl w:val="C4FA2784"/>
    <w:lvl w:ilvl="0" w:tplc="561859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4F4040"/>
    <w:multiLevelType w:val="hybridMultilevel"/>
    <w:tmpl w:val="7CB0FFBE"/>
    <w:lvl w:ilvl="0" w:tplc="3554576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9"/>
  </w:num>
  <w:num w:numId="4">
    <w:abstractNumId w:val="17"/>
  </w:num>
  <w:num w:numId="5">
    <w:abstractNumId w:val="8"/>
  </w:num>
  <w:num w:numId="6">
    <w:abstractNumId w:val="4"/>
  </w:num>
  <w:num w:numId="7">
    <w:abstractNumId w:val="19"/>
  </w:num>
  <w:num w:numId="8">
    <w:abstractNumId w:val="6"/>
  </w:num>
  <w:num w:numId="9">
    <w:abstractNumId w:val="16"/>
  </w:num>
  <w:num w:numId="10">
    <w:abstractNumId w:val="15"/>
  </w:num>
  <w:num w:numId="11">
    <w:abstractNumId w:val="0"/>
  </w:num>
  <w:num w:numId="12">
    <w:abstractNumId w:val="10"/>
  </w:num>
  <w:num w:numId="13">
    <w:abstractNumId w:val="12"/>
  </w:num>
  <w:num w:numId="14">
    <w:abstractNumId w:val="3"/>
  </w:num>
  <w:num w:numId="15">
    <w:abstractNumId w:val="7"/>
  </w:num>
  <w:num w:numId="16">
    <w:abstractNumId w:val="14"/>
  </w:num>
  <w:num w:numId="17">
    <w:abstractNumId w:val="5"/>
  </w:num>
  <w:num w:numId="18">
    <w:abstractNumId w:val="13"/>
  </w:num>
  <w:num w:numId="19">
    <w:abstractNumId w:val="2"/>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155"/>
    <w:rsid w:val="001F3DEE"/>
    <w:rsid w:val="00203BFA"/>
    <w:rsid w:val="00300F60"/>
    <w:rsid w:val="00341546"/>
    <w:rsid w:val="004472D6"/>
    <w:rsid w:val="00593B94"/>
    <w:rsid w:val="00635155"/>
    <w:rsid w:val="006639AE"/>
    <w:rsid w:val="006A27EA"/>
    <w:rsid w:val="007005CC"/>
    <w:rsid w:val="007741A4"/>
    <w:rsid w:val="007763C8"/>
    <w:rsid w:val="008D73FB"/>
    <w:rsid w:val="008F483D"/>
    <w:rsid w:val="00925BAF"/>
    <w:rsid w:val="00931EE2"/>
    <w:rsid w:val="00A04723"/>
    <w:rsid w:val="00A36181"/>
    <w:rsid w:val="00AF468C"/>
    <w:rsid w:val="00B909E5"/>
    <w:rsid w:val="00C25149"/>
    <w:rsid w:val="00C94067"/>
    <w:rsid w:val="00D03BC9"/>
    <w:rsid w:val="00E000DF"/>
    <w:rsid w:val="00E419B4"/>
    <w:rsid w:val="00F51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F187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155"/>
    <w:pPr>
      <w:ind w:left="720"/>
      <w:contextualSpacing/>
    </w:pPr>
  </w:style>
  <w:style w:type="paragraph" w:styleId="BalloonText">
    <w:name w:val="Balloon Text"/>
    <w:basedOn w:val="Normal"/>
    <w:link w:val="BalloonTextChar"/>
    <w:uiPriority w:val="99"/>
    <w:semiHidden/>
    <w:unhideWhenUsed/>
    <w:rsid w:val="00925BAF"/>
    <w:rPr>
      <w:rFonts w:ascii="Lucida Grande" w:hAnsi="Lucida Grande"/>
      <w:sz w:val="18"/>
      <w:szCs w:val="18"/>
    </w:rPr>
  </w:style>
  <w:style w:type="character" w:customStyle="1" w:styleId="BalloonTextChar">
    <w:name w:val="Balloon Text Char"/>
    <w:basedOn w:val="DefaultParagraphFont"/>
    <w:link w:val="BalloonText"/>
    <w:uiPriority w:val="99"/>
    <w:semiHidden/>
    <w:rsid w:val="00925BA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155"/>
    <w:pPr>
      <w:ind w:left="720"/>
      <w:contextualSpacing/>
    </w:pPr>
  </w:style>
  <w:style w:type="paragraph" w:styleId="BalloonText">
    <w:name w:val="Balloon Text"/>
    <w:basedOn w:val="Normal"/>
    <w:link w:val="BalloonTextChar"/>
    <w:uiPriority w:val="99"/>
    <w:semiHidden/>
    <w:unhideWhenUsed/>
    <w:rsid w:val="00925BAF"/>
    <w:rPr>
      <w:rFonts w:ascii="Lucida Grande" w:hAnsi="Lucida Grande"/>
      <w:sz w:val="18"/>
      <w:szCs w:val="18"/>
    </w:rPr>
  </w:style>
  <w:style w:type="character" w:customStyle="1" w:styleId="BalloonTextChar">
    <w:name w:val="Balloon Text Char"/>
    <w:basedOn w:val="DefaultParagraphFont"/>
    <w:link w:val="BalloonText"/>
    <w:uiPriority w:val="99"/>
    <w:semiHidden/>
    <w:rsid w:val="00925BA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5</Pages>
  <Words>607</Words>
  <Characters>3461</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Gabbytian Rayvandy</dc:creator>
  <cp:keywords/>
  <dc:description/>
  <cp:lastModifiedBy>Gabbytian Rayvandy</cp:lastModifiedBy>
  <cp:revision>11</cp:revision>
  <dcterms:created xsi:type="dcterms:W3CDTF">2013-11-29T06:08:00Z</dcterms:created>
  <dcterms:modified xsi:type="dcterms:W3CDTF">2014-01-16T11:09:00Z</dcterms:modified>
</cp:coreProperties>
</file>