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>
              <w:rPr>
                <w:sz w:val="20"/>
                <w:szCs w:val="20"/>
              </w:rPr>
              <w:t>Chooi So Fun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>
              <w:rPr>
                <w:sz w:val="20"/>
                <w:szCs w:val="20"/>
              </w:rPr>
              <w:t>Internet Banking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>
              <w:rPr>
                <w:sz w:val="20"/>
                <w:szCs w:val="20"/>
              </w:rPr>
              <w:t xml:space="preserve">Malarvili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5B0C4E">
              <w:rPr>
                <w:b/>
                <w:sz w:val="20"/>
                <w:szCs w:val="20"/>
              </w:rPr>
              <w:t>BVMC Report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5B0C4E">
              <w:rPr>
                <w:b/>
                <w:sz w:val="20"/>
                <w:szCs w:val="20"/>
              </w:rPr>
              <w:t>23.4.14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>
              <w:rPr>
                <w:sz w:val="20"/>
                <w:szCs w:val="20"/>
              </w:rPr>
              <w:t>Internet Banking</w:t>
            </w:r>
          </w:p>
          <w:p w:rsidR="006B66A8" w:rsidRDefault="00D359E7" w:rsidP="005B0C4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Area : </w:t>
            </w:r>
            <w:r w:rsidR="005B0C4E">
              <w:rPr>
                <w:b/>
                <w:sz w:val="20"/>
                <w:szCs w:val="20"/>
              </w:rPr>
              <w:t>BVMC Report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C5CB8">
              <w:t xml:space="preserve"> </w:t>
            </w:r>
            <w:r w:rsidR="00C95701" w:rsidRPr="00C95701">
              <w:t>HD00015071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EB1AAE" w:rsidRDefault="00EB1AAE" w:rsidP="00EB1AAE"/>
          <w:p w:rsidR="005B0C4E" w:rsidRPr="005B0C4E" w:rsidRDefault="005B0C4E" w:rsidP="005B0C4E">
            <w:r w:rsidRPr="005B0C4E">
              <w:t>On 19.2.14, there were total 14 successful</w:t>
            </w:r>
            <w:r w:rsidR="00C95701">
              <w:t xml:space="preserve"> Maxis </w:t>
            </w:r>
            <w:r w:rsidRPr="005B0C4E">
              <w:t>prepaid transactions which didn’t reflect in the Maxis Mobile Reload Report</w:t>
            </w:r>
            <w:r>
              <w:t>.</w:t>
            </w:r>
          </w:p>
          <w:p w:rsidR="00644EB6" w:rsidRDefault="00644EB6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5E26EA" w:rsidRDefault="005E26EA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EB1AAE" w:rsidRPr="005B0C4E" w:rsidRDefault="00D359E7" w:rsidP="005B0C4E">
      <w:pPr>
        <w:rPr>
          <w:b/>
        </w:rPr>
      </w:pPr>
      <w:r>
        <w:br w:type="page"/>
      </w:r>
      <w:r w:rsidR="005B0C4E" w:rsidRPr="005B0C4E">
        <w:rPr>
          <w:b/>
        </w:rPr>
        <w:lastRenderedPageBreak/>
        <w:t>Mob</w:t>
      </w:r>
      <w:r w:rsidR="005B0C4E">
        <w:rPr>
          <w:b/>
        </w:rPr>
        <w:t xml:space="preserve">ile Reload Report dated 19.2.14 </w:t>
      </w:r>
      <w:r w:rsidR="005B0C4E" w:rsidRPr="005B0C4E">
        <w:rPr>
          <w:b/>
        </w:rPr>
        <w:sym w:font="Wingdings" w:char="F0E0"/>
      </w:r>
      <w:r w:rsidR="005B0C4E">
        <w:rPr>
          <w:b/>
        </w:rPr>
        <w:t xml:space="preserve"> Shown there were 14 successful MAXIS prepaid transaction</w:t>
      </w:r>
    </w:p>
    <w:p w:rsidR="005B0C4E" w:rsidRDefault="005B0C4E" w:rsidP="005B0C4E">
      <w:pPr>
        <w:rPr>
          <w:b/>
        </w:rPr>
      </w:pPr>
      <w:r>
        <w:rPr>
          <w:b/>
          <w:noProof/>
        </w:rPr>
        <w:drawing>
          <wp:inline distT="0" distB="0" distL="0" distR="0">
            <wp:extent cx="6477280" cy="3967701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8712" r="-2" b="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280" cy="396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C4E" w:rsidRDefault="005B0C4E" w:rsidP="005B0C4E">
      <w:pPr>
        <w:rPr>
          <w:b/>
        </w:rPr>
      </w:pPr>
    </w:p>
    <w:p w:rsidR="005B0C4E" w:rsidRDefault="005B0C4E" w:rsidP="005B0C4E">
      <w:pPr>
        <w:rPr>
          <w:b/>
        </w:rPr>
      </w:pPr>
      <w:r>
        <w:rPr>
          <w:b/>
        </w:rPr>
        <w:t xml:space="preserve">Maxis Mobile Reload Report dated 19.2.14 </w:t>
      </w:r>
      <w:r w:rsidRPr="005B0C4E">
        <w:rPr>
          <w:b/>
        </w:rPr>
        <w:sym w:font="Wingdings" w:char="F0E0"/>
      </w:r>
      <w:r>
        <w:rPr>
          <w:b/>
        </w:rPr>
        <w:t xml:space="preserve"> Shown NIL</w:t>
      </w:r>
    </w:p>
    <w:p w:rsidR="005B0C4E" w:rsidRDefault="005B0C4E" w:rsidP="005B0C4E">
      <w:pPr>
        <w:rPr>
          <w:b/>
        </w:rPr>
      </w:pPr>
      <w:r>
        <w:rPr>
          <w:b/>
          <w:noProof/>
        </w:rPr>
        <w:drawing>
          <wp:inline distT="0" distB="0" distL="0" distR="0">
            <wp:extent cx="6477165" cy="2234404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6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165" cy="223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C4E" w:rsidRDefault="005B0C4E" w:rsidP="005B0C4E">
      <w:pPr>
        <w:rPr>
          <w:b/>
        </w:rPr>
      </w:pPr>
    </w:p>
    <w:p w:rsidR="005B0C4E" w:rsidRPr="00B859D5" w:rsidRDefault="005B0C4E" w:rsidP="005B0C4E">
      <w:pPr>
        <w:rPr>
          <w:b/>
        </w:rPr>
      </w:pPr>
      <w:r>
        <w:rPr>
          <w:b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50.1pt" o:ole="">
            <v:imagedata r:id="rId9" o:title=""/>
          </v:shape>
          <o:OLEObject Type="Embed" ProgID="Excel.Sheet.12" ShapeID="_x0000_i1025" DrawAspect="Icon" ObjectID="_1459754810" r:id="rId10"/>
        </w:object>
      </w:r>
      <w:r>
        <w:rPr>
          <w:b/>
        </w:rPr>
        <w:object w:dxaOrig="1539" w:dyaOrig="996">
          <v:shape id="_x0000_i1026" type="#_x0000_t75" style="width:77pt;height:50.1pt" o:ole="">
            <v:imagedata r:id="rId11" o:title=""/>
          </v:shape>
          <o:OLEObject Type="Embed" ProgID="Excel.Sheet.12" ShapeID="_x0000_i1026" DrawAspect="Icon" ObjectID="_1459754811" r:id="rId12"/>
        </w:object>
      </w:r>
    </w:p>
    <w:sectPr w:rsidR="005B0C4E" w:rsidRPr="00B859D5" w:rsidSect="006B66A8">
      <w:headerReference w:type="default" r:id="rId13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96E" w:rsidRDefault="0012796E">
      <w:r>
        <w:separator/>
      </w:r>
    </w:p>
  </w:endnote>
  <w:endnote w:type="continuationSeparator" w:id="1">
    <w:p w:rsidR="0012796E" w:rsidRDefault="00127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96E" w:rsidRDefault="0012796E">
      <w:r>
        <w:separator/>
      </w:r>
    </w:p>
  </w:footnote>
  <w:footnote w:type="continuationSeparator" w:id="1">
    <w:p w:rsidR="0012796E" w:rsidRDefault="00127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AA7724">
    <w:pPr>
      <w:pStyle w:val="Header"/>
      <w:tabs>
        <w:tab w:val="clear" w:pos="4320"/>
        <w:tab w:val="clear" w:pos="8640"/>
      </w:tabs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4880610</wp:posOffset>
          </wp:positionH>
          <wp:positionV relativeFrom="paragraph">
            <wp:posOffset>97790</wp:posOffset>
          </wp:positionV>
          <wp:extent cx="1666875" cy="4667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0" w:type="auto"/>
      <w:shd w:val="clear" w:color="auto" w:fill="B3B3B3"/>
      <w:tblLook w:val="01E0"/>
    </w:tblPr>
    <w:tblGrid>
      <w:gridCol w:w="10421"/>
    </w:tblGrid>
    <w:tr w:rsidR="006B66A8" w:rsidRPr="00D359E7" w:rsidTr="00D359E7">
      <w:tc>
        <w:tcPr>
          <w:tcW w:w="10421" w:type="dxa"/>
          <w:shd w:val="clear" w:color="auto" w:fill="B3B3B3"/>
        </w:tcPr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</w:tc>
    </w:tr>
  </w:tbl>
  <w:p w:rsidR="006B66A8" w:rsidRDefault="006B66A8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hdrShapeDefaults>
    <o:shapedefaults v:ext="edit" spidmax="51202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66BCF"/>
    <w:rsid w:val="00095965"/>
    <w:rsid w:val="00114B74"/>
    <w:rsid w:val="0012637A"/>
    <w:rsid w:val="0012796E"/>
    <w:rsid w:val="00144686"/>
    <w:rsid w:val="001901AD"/>
    <w:rsid w:val="001A48E0"/>
    <w:rsid w:val="001D2539"/>
    <w:rsid w:val="002515C5"/>
    <w:rsid w:val="002575B8"/>
    <w:rsid w:val="0029529D"/>
    <w:rsid w:val="002A15C7"/>
    <w:rsid w:val="002A53EC"/>
    <w:rsid w:val="002C3975"/>
    <w:rsid w:val="002E40D8"/>
    <w:rsid w:val="00324B40"/>
    <w:rsid w:val="00371F4A"/>
    <w:rsid w:val="003B3EED"/>
    <w:rsid w:val="003C5CB8"/>
    <w:rsid w:val="003D2618"/>
    <w:rsid w:val="003F6490"/>
    <w:rsid w:val="003F7B92"/>
    <w:rsid w:val="004278A4"/>
    <w:rsid w:val="00431FFE"/>
    <w:rsid w:val="00440733"/>
    <w:rsid w:val="004901CE"/>
    <w:rsid w:val="00491D8E"/>
    <w:rsid w:val="004B69C7"/>
    <w:rsid w:val="004D148B"/>
    <w:rsid w:val="004D2A26"/>
    <w:rsid w:val="0052255C"/>
    <w:rsid w:val="00561A83"/>
    <w:rsid w:val="005A26D2"/>
    <w:rsid w:val="005A6778"/>
    <w:rsid w:val="005B0C4E"/>
    <w:rsid w:val="005C3640"/>
    <w:rsid w:val="005E26EA"/>
    <w:rsid w:val="00644EB6"/>
    <w:rsid w:val="006A09A9"/>
    <w:rsid w:val="006B66A8"/>
    <w:rsid w:val="007510F5"/>
    <w:rsid w:val="00775897"/>
    <w:rsid w:val="007827DA"/>
    <w:rsid w:val="007E5AF6"/>
    <w:rsid w:val="007F18C3"/>
    <w:rsid w:val="0085286C"/>
    <w:rsid w:val="008A23BB"/>
    <w:rsid w:val="008A512A"/>
    <w:rsid w:val="008F2BD8"/>
    <w:rsid w:val="0091089D"/>
    <w:rsid w:val="00973939"/>
    <w:rsid w:val="00996533"/>
    <w:rsid w:val="00A00C45"/>
    <w:rsid w:val="00A52A9C"/>
    <w:rsid w:val="00A53A86"/>
    <w:rsid w:val="00AA7724"/>
    <w:rsid w:val="00AB5060"/>
    <w:rsid w:val="00AE1481"/>
    <w:rsid w:val="00AF016A"/>
    <w:rsid w:val="00AF5C00"/>
    <w:rsid w:val="00B006FF"/>
    <w:rsid w:val="00B14132"/>
    <w:rsid w:val="00B15519"/>
    <w:rsid w:val="00B573FD"/>
    <w:rsid w:val="00B76BE6"/>
    <w:rsid w:val="00B859D5"/>
    <w:rsid w:val="00BA27A7"/>
    <w:rsid w:val="00BA64F2"/>
    <w:rsid w:val="00C4637C"/>
    <w:rsid w:val="00C732F1"/>
    <w:rsid w:val="00C90C52"/>
    <w:rsid w:val="00C95701"/>
    <w:rsid w:val="00C9767E"/>
    <w:rsid w:val="00CD7A52"/>
    <w:rsid w:val="00CE4B26"/>
    <w:rsid w:val="00CE6903"/>
    <w:rsid w:val="00D01923"/>
    <w:rsid w:val="00D359E7"/>
    <w:rsid w:val="00D9785E"/>
    <w:rsid w:val="00DB0F13"/>
    <w:rsid w:val="00DF63DF"/>
    <w:rsid w:val="00E54DE7"/>
    <w:rsid w:val="00E66760"/>
    <w:rsid w:val="00E73256"/>
    <w:rsid w:val="00EB1AAE"/>
    <w:rsid w:val="00ED24F5"/>
    <w:rsid w:val="00EF0877"/>
    <w:rsid w:val="00F07C1B"/>
    <w:rsid w:val="00F134EF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A00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C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76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package" Target="embeddings/Microsoft_Office_Excel_Worksheet2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Office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subject/>
  <dc:creator>chooi.so.fun</dc:creator>
  <cp:keywords/>
  <dc:description/>
  <cp:lastModifiedBy>Chooi So Fun</cp:lastModifiedBy>
  <cp:revision>11</cp:revision>
  <cp:lastPrinted>2014-04-08T03:51:00Z</cp:lastPrinted>
  <dcterms:created xsi:type="dcterms:W3CDTF">2013-12-12T01:52:00Z</dcterms:created>
  <dcterms:modified xsi:type="dcterms:W3CDTF">2014-04-23T02:40:00Z</dcterms:modified>
</cp:coreProperties>
</file>