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A8" w:rsidRDefault="00D359E7">
      <w:pPr>
        <w:jc w:val="right"/>
        <w:rPr>
          <w:rFonts w:ascii="Times New Roman" w:hAnsi="Times New Roman" w:cs="Times New Roman"/>
          <w:b/>
          <w:i/>
          <w:sz w:val="32"/>
          <w:szCs w:val="32"/>
        </w:rPr>
      </w:pPr>
      <w:r>
        <w:rPr>
          <w:rFonts w:ascii="Times New Roman" w:hAnsi="Times New Roman" w:cs="Times New Roman"/>
          <w:b/>
          <w:i/>
          <w:sz w:val="32"/>
          <w:szCs w:val="32"/>
        </w:rPr>
        <w:t>Issue Form (PROD)</w:t>
      </w:r>
    </w:p>
    <w:tbl>
      <w:tblPr>
        <w:tblW w:w="5000" w:type="pct"/>
        <w:tblBorders>
          <w:top w:val="single" w:sz="12" w:space="0" w:color="000000"/>
          <w:left w:val="single" w:sz="6" w:space="0" w:color="000000"/>
          <w:bottom w:val="single" w:sz="6" w:space="0" w:color="000000"/>
          <w:right w:val="single" w:sz="6" w:space="0" w:color="000000"/>
          <w:insideH w:val="single" w:sz="6" w:space="0" w:color="000000"/>
          <w:insideV w:val="single" w:sz="6" w:space="0" w:color="000000"/>
        </w:tblBorders>
        <w:tblCellMar>
          <w:top w:w="113" w:type="dxa"/>
          <w:left w:w="96" w:type="dxa"/>
          <w:bottom w:w="113" w:type="dxa"/>
          <w:right w:w="96" w:type="dxa"/>
        </w:tblCellMar>
        <w:tblLook w:val="0000"/>
      </w:tblPr>
      <w:tblGrid>
        <w:gridCol w:w="5198"/>
        <w:gridCol w:w="5199"/>
      </w:tblGrid>
      <w:tr w:rsidR="006B66A8">
        <w:trPr>
          <w:cantSplit/>
        </w:trPr>
        <w:tc>
          <w:tcPr>
            <w:tcW w:w="2500" w:type="pct"/>
            <w:tcBorders>
              <w:top w:val="threeDEmboss" w:sz="24" w:space="0" w:color="auto"/>
              <w:left w:val="threeDEmboss" w:sz="24" w:space="0" w:color="auto"/>
              <w:bottom w:val="single" w:sz="18" w:space="0" w:color="000000"/>
            </w:tcBorders>
          </w:tcPr>
          <w:p w:rsidR="006B66A8" w:rsidRDefault="00D359E7">
            <w:pPr>
              <w:spacing w:before="40"/>
              <w:rPr>
                <w:sz w:val="20"/>
                <w:szCs w:val="20"/>
              </w:rPr>
            </w:pPr>
            <w:r>
              <w:rPr>
                <w:b/>
                <w:sz w:val="20"/>
                <w:szCs w:val="20"/>
              </w:rPr>
              <w:t xml:space="preserve">Originator's Name: </w:t>
            </w:r>
            <w:r>
              <w:rPr>
                <w:sz w:val="20"/>
                <w:szCs w:val="20"/>
              </w:rPr>
              <w:t>Chooi So Fun</w:t>
            </w:r>
          </w:p>
          <w:p w:rsidR="006B66A8" w:rsidRDefault="00D359E7">
            <w:pPr>
              <w:spacing w:before="40"/>
              <w:rPr>
                <w:b/>
                <w:sz w:val="20"/>
                <w:szCs w:val="20"/>
              </w:rPr>
            </w:pPr>
            <w:r>
              <w:rPr>
                <w:b/>
                <w:sz w:val="20"/>
                <w:szCs w:val="20"/>
              </w:rPr>
              <w:t xml:space="preserve">Project: </w:t>
            </w:r>
            <w:r>
              <w:rPr>
                <w:sz w:val="20"/>
                <w:szCs w:val="20"/>
              </w:rPr>
              <w:t>Internet Banking</w:t>
            </w:r>
          </w:p>
          <w:p w:rsidR="006B66A8" w:rsidRDefault="00D359E7">
            <w:pPr>
              <w:spacing w:before="40"/>
              <w:rPr>
                <w:b/>
                <w:sz w:val="20"/>
                <w:szCs w:val="20"/>
              </w:rPr>
            </w:pPr>
            <w:r>
              <w:rPr>
                <w:b/>
                <w:sz w:val="20"/>
                <w:szCs w:val="20"/>
              </w:rPr>
              <w:t xml:space="preserve">Project Manager: </w:t>
            </w:r>
            <w:r>
              <w:rPr>
                <w:sz w:val="20"/>
                <w:szCs w:val="20"/>
              </w:rPr>
              <w:t xml:space="preserve">Malarvili </w:t>
            </w:r>
          </w:p>
          <w:p w:rsidR="006B66A8" w:rsidRDefault="00D359E7">
            <w:pPr>
              <w:spacing w:before="40"/>
              <w:rPr>
                <w:b/>
                <w:sz w:val="20"/>
                <w:szCs w:val="20"/>
              </w:rPr>
            </w:pPr>
            <w:r>
              <w:rPr>
                <w:b/>
                <w:sz w:val="20"/>
                <w:szCs w:val="20"/>
              </w:rPr>
              <w:t xml:space="preserve">Module : </w:t>
            </w:r>
            <w:r w:rsidR="00832CEB">
              <w:rPr>
                <w:b/>
                <w:sz w:val="20"/>
                <w:szCs w:val="20"/>
              </w:rPr>
              <w:t>Bill &amp; Prepaid</w:t>
            </w:r>
          </w:p>
          <w:p w:rsidR="006B66A8" w:rsidRDefault="00D359E7">
            <w:pPr>
              <w:spacing w:before="40"/>
              <w:rPr>
                <w:b/>
                <w:sz w:val="20"/>
                <w:szCs w:val="20"/>
              </w:rPr>
            </w:pPr>
            <w:r>
              <w:rPr>
                <w:b/>
                <w:sz w:val="20"/>
                <w:szCs w:val="20"/>
              </w:rPr>
              <w:t xml:space="preserve">Date Raised: </w:t>
            </w:r>
            <w:r w:rsidR="00A11B83">
              <w:rPr>
                <w:b/>
                <w:sz w:val="20"/>
                <w:szCs w:val="20"/>
              </w:rPr>
              <w:t>08.01.2014</w:t>
            </w:r>
          </w:p>
          <w:p w:rsidR="006B66A8" w:rsidRDefault="00D359E7">
            <w:pPr>
              <w:spacing w:before="40"/>
              <w:rPr>
                <w:b/>
                <w:sz w:val="20"/>
                <w:szCs w:val="20"/>
              </w:rPr>
            </w:pPr>
            <w:r>
              <w:rPr>
                <w:b/>
                <w:sz w:val="20"/>
                <w:szCs w:val="20"/>
              </w:rPr>
              <w:t xml:space="preserve">Phase : </w:t>
            </w:r>
            <w:r>
              <w:rPr>
                <w:sz w:val="20"/>
                <w:szCs w:val="20"/>
              </w:rPr>
              <w:t>Internet Banking</w:t>
            </w:r>
          </w:p>
          <w:p w:rsidR="006B66A8" w:rsidRDefault="00D359E7" w:rsidP="00832CEB">
            <w:pPr>
              <w:spacing w:before="40"/>
              <w:rPr>
                <w:b/>
                <w:sz w:val="20"/>
                <w:szCs w:val="20"/>
              </w:rPr>
            </w:pPr>
            <w:r>
              <w:rPr>
                <w:b/>
                <w:sz w:val="20"/>
                <w:szCs w:val="20"/>
              </w:rPr>
              <w:t xml:space="preserve">Functional Area : </w:t>
            </w:r>
            <w:r w:rsidR="00832CEB">
              <w:rPr>
                <w:b/>
                <w:sz w:val="20"/>
                <w:szCs w:val="20"/>
              </w:rPr>
              <w:t>Bill &amp; Prepaid</w:t>
            </w:r>
          </w:p>
        </w:tc>
        <w:tc>
          <w:tcPr>
            <w:tcW w:w="2500" w:type="pct"/>
            <w:tcBorders>
              <w:top w:val="threeDEmboss" w:sz="24" w:space="0" w:color="auto"/>
              <w:bottom w:val="single" w:sz="18" w:space="0" w:color="000000"/>
              <w:right w:val="threeDEmboss" w:sz="24" w:space="0" w:color="auto"/>
            </w:tcBorders>
          </w:tcPr>
          <w:p w:rsidR="006B66A8" w:rsidRDefault="00D359E7">
            <w:pPr>
              <w:spacing w:before="40"/>
              <w:rPr>
                <w:b/>
                <w:sz w:val="20"/>
                <w:szCs w:val="20"/>
              </w:rPr>
            </w:pPr>
            <w:r>
              <w:rPr>
                <w:b/>
                <w:sz w:val="20"/>
                <w:szCs w:val="20"/>
              </w:rPr>
              <w:t xml:space="preserve">Issue ID Number: </w:t>
            </w:r>
          </w:p>
          <w:p w:rsidR="00AD4A49" w:rsidRDefault="00D359E7">
            <w:pPr>
              <w:spacing w:before="40"/>
            </w:pPr>
            <w:r>
              <w:rPr>
                <w:b/>
                <w:sz w:val="20"/>
                <w:szCs w:val="20"/>
              </w:rPr>
              <w:t>Related Issue ID Number:</w:t>
            </w:r>
            <w:r w:rsidR="003C5CB8">
              <w:t xml:space="preserve"> </w:t>
            </w:r>
            <w:r w:rsidR="0045331F" w:rsidRPr="0045331F">
              <w:t>HD00015734</w:t>
            </w:r>
          </w:p>
          <w:p w:rsidR="006B66A8" w:rsidRDefault="00D359E7">
            <w:pPr>
              <w:spacing w:before="40"/>
              <w:rPr>
                <w:b/>
                <w:sz w:val="20"/>
                <w:szCs w:val="20"/>
              </w:rPr>
            </w:pPr>
            <w:r>
              <w:rPr>
                <w:b/>
                <w:sz w:val="20"/>
                <w:szCs w:val="20"/>
              </w:rPr>
              <w:t>Classification:</w:t>
            </w:r>
          </w:p>
          <w:p w:rsidR="006B66A8" w:rsidRDefault="00D359E7">
            <w:pPr>
              <w:spacing w:before="40"/>
              <w:rPr>
                <w:b/>
                <w:sz w:val="20"/>
                <w:szCs w:val="20"/>
              </w:rPr>
            </w:pPr>
            <w:r>
              <w:rPr>
                <w:b/>
                <w:sz w:val="20"/>
                <w:szCs w:val="20"/>
              </w:rPr>
              <w:t xml:space="preserve">Priority:  </w:t>
            </w:r>
            <w:r>
              <w:rPr>
                <w:sz w:val="20"/>
                <w:szCs w:val="20"/>
              </w:rPr>
              <w:t>Critical/High/Medium/Low</w:t>
            </w:r>
          </w:p>
          <w:p w:rsidR="006B66A8" w:rsidRDefault="00D359E7">
            <w:pPr>
              <w:spacing w:before="40"/>
              <w:rPr>
                <w:b/>
                <w:sz w:val="20"/>
                <w:szCs w:val="20"/>
              </w:rPr>
            </w:pPr>
            <w:r>
              <w:rPr>
                <w:b/>
                <w:sz w:val="20"/>
                <w:szCs w:val="20"/>
              </w:rPr>
              <w:t>Assigned to: Vendor / IT / PMO SA / UPA</w:t>
            </w:r>
          </w:p>
          <w:p w:rsidR="006B66A8" w:rsidRDefault="00D359E7" w:rsidP="00D9785E">
            <w:pPr>
              <w:spacing w:before="40"/>
              <w:rPr>
                <w:b/>
                <w:sz w:val="20"/>
                <w:szCs w:val="20"/>
              </w:rPr>
            </w:pPr>
            <w:r>
              <w:rPr>
                <w:b/>
                <w:sz w:val="20"/>
                <w:szCs w:val="20"/>
              </w:rPr>
              <w:t>Actual Closed Date:</w:t>
            </w:r>
            <w:r w:rsidR="00BA64F2">
              <w:rPr>
                <w:b/>
                <w:sz w:val="20"/>
                <w:szCs w:val="20"/>
              </w:rPr>
              <w:t xml:space="preserve"> </w:t>
            </w:r>
          </w:p>
        </w:tc>
      </w:tr>
      <w:tr w:rsidR="006B66A8">
        <w:trPr>
          <w:cantSplit/>
        </w:trPr>
        <w:tc>
          <w:tcPr>
            <w:tcW w:w="5000" w:type="pct"/>
            <w:gridSpan w:val="2"/>
            <w:tcBorders>
              <w:top w:val="single" w:sz="18" w:space="0" w:color="000000"/>
              <w:left w:val="threeDEmboss" w:sz="24" w:space="0" w:color="auto"/>
              <w:right w:val="threeDEmboss" w:sz="24" w:space="0" w:color="auto"/>
            </w:tcBorders>
          </w:tcPr>
          <w:p w:rsidR="006B66A8" w:rsidRDefault="00D359E7">
            <w:pPr>
              <w:rPr>
                <w:i/>
                <w:sz w:val="20"/>
                <w:szCs w:val="20"/>
              </w:rPr>
            </w:pPr>
            <w:r>
              <w:rPr>
                <w:b/>
                <w:sz w:val="20"/>
                <w:szCs w:val="20"/>
              </w:rPr>
              <w:t>Status:</w:t>
            </w:r>
            <w:r>
              <w:rPr>
                <w:sz w:val="20"/>
                <w:szCs w:val="20"/>
              </w:rPr>
              <w:t xml:space="preserve">  Open/Assigned/Investigated/Resolved/Approved/Deferred/No Action     </w:t>
            </w:r>
            <w:r>
              <w:rPr>
                <w:i/>
                <w:sz w:val="20"/>
                <w:szCs w:val="20"/>
              </w:rPr>
              <w:t xml:space="preserve"> (Circle one)</w:t>
            </w:r>
          </w:p>
        </w:tc>
      </w:tr>
      <w:tr w:rsidR="006B66A8">
        <w:trPr>
          <w:cantSplit/>
        </w:trPr>
        <w:tc>
          <w:tcPr>
            <w:tcW w:w="2500" w:type="pct"/>
            <w:tcBorders>
              <w:left w:val="threeDEmboss" w:sz="24" w:space="0" w:color="auto"/>
              <w:right w:val="single" w:sz="6" w:space="0" w:color="000000"/>
            </w:tcBorders>
          </w:tcPr>
          <w:p w:rsidR="006B66A8" w:rsidRDefault="00D359E7">
            <w:pPr>
              <w:spacing w:before="40"/>
              <w:rPr>
                <w:b/>
                <w:sz w:val="20"/>
                <w:szCs w:val="20"/>
              </w:rPr>
            </w:pPr>
            <w:r>
              <w:rPr>
                <w:b/>
                <w:sz w:val="20"/>
                <w:szCs w:val="20"/>
              </w:rPr>
              <w:t xml:space="preserve">Description :         </w:t>
            </w:r>
          </w:p>
          <w:p w:rsidR="001128DD" w:rsidRDefault="001128DD" w:rsidP="001128DD"/>
          <w:p w:rsidR="00832CEB" w:rsidRDefault="00832CEB" w:rsidP="001128DD">
            <w:r>
              <w:t xml:space="preserve">There were total 6 extra Bill &amp; Prepaid transactions performed on 3 Jan 2015 were successful captured at ePay.  Customers’ account were debited and credited to ePay’s account accordingly.  Based on customer’s feedback, they encountered system auto logged out after clicked on the confirm button.  </w:t>
            </w:r>
          </w:p>
          <w:p w:rsidR="00832CEB" w:rsidRDefault="00832CEB" w:rsidP="001128DD"/>
          <w:p w:rsidR="00832CEB" w:rsidRDefault="00832CEB" w:rsidP="001128DD">
            <w:r>
              <w:t>This also resulted the transactions were not reflected in the KFHOnline Transaction History and receipt also not available for retrieval.  BVMC Report also didn’t reflect these 6 transactions also.</w:t>
            </w:r>
          </w:p>
          <w:p w:rsidR="001128DD" w:rsidRDefault="001128DD" w:rsidP="001128DD"/>
          <w:p w:rsidR="006B66A8" w:rsidRPr="00FC6270" w:rsidRDefault="00FC6270" w:rsidP="00FC6270">
            <w:pPr>
              <w:pStyle w:val="NoSpacing"/>
              <w:ind w:left="0"/>
              <w:rPr>
                <w:i/>
                <w:sz w:val="20"/>
                <w:szCs w:val="20"/>
              </w:rPr>
            </w:pPr>
            <w:r w:rsidRPr="00FC6270">
              <w:rPr>
                <w:i/>
                <w:sz w:val="20"/>
                <w:szCs w:val="20"/>
              </w:rPr>
              <w:t>Please refer to file attached for further details</w:t>
            </w:r>
            <w:r>
              <w:rPr>
                <w:i/>
                <w:sz w:val="20"/>
                <w:szCs w:val="20"/>
              </w:rPr>
              <w:t>.</w:t>
            </w:r>
          </w:p>
        </w:tc>
        <w:tc>
          <w:tcPr>
            <w:tcW w:w="2500" w:type="pct"/>
            <w:tcBorders>
              <w:left w:val="single" w:sz="6" w:space="0" w:color="000000"/>
              <w:right w:val="threeDEmboss" w:sz="24" w:space="0" w:color="auto"/>
            </w:tcBorders>
          </w:tcPr>
          <w:p w:rsidR="006B66A8" w:rsidRDefault="00D359E7">
            <w:pPr>
              <w:rPr>
                <w:rFonts w:ascii="Trebuchet MS" w:hAnsi="Trebuchet MS"/>
                <w:sz w:val="20"/>
                <w:szCs w:val="20"/>
              </w:rPr>
            </w:pPr>
            <w:r>
              <w:rPr>
                <w:b/>
                <w:sz w:val="20"/>
                <w:szCs w:val="20"/>
              </w:rPr>
              <w:t>Impact:</w:t>
            </w:r>
            <w:r>
              <w:rPr>
                <w:rFonts w:ascii="Trebuchet MS" w:hAnsi="Trebuchet MS"/>
                <w:sz w:val="20"/>
                <w:szCs w:val="20"/>
              </w:rPr>
              <w:t xml:space="preserve"> </w:t>
            </w:r>
          </w:p>
          <w:p w:rsidR="006B66A8" w:rsidRDefault="006B66A8">
            <w:pPr>
              <w:rPr>
                <w:sz w:val="20"/>
                <w:szCs w:val="20"/>
              </w:rPr>
            </w:pPr>
          </w:p>
          <w:p w:rsidR="006B66A8" w:rsidRDefault="006B66A8">
            <w:pPr>
              <w:rPr>
                <w:sz w:val="20"/>
                <w:szCs w:val="20"/>
              </w:rPr>
            </w:pPr>
          </w:p>
        </w:tc>
      </w:tr>
      <w:tr w:rsidR="006B66A8">
        <w:trPr>
          <w:cantSplit/>
          <w:trHeight w:val="1665"/>
        </w:trPr>
        <w:tc>
          <w:tcPr>
            <w:tcW w:w="2500" w:type="pct"/>
            <w:tcBorders>
              <w:left w:val="threeDEmboss" w:sz="24" w:space="0" w:color="auto"/>
              <w:right w:val="single" w:sz="6" w:space="0" w:color="000000"/>
            </w:tcBorders>
          </w:tcPr>
          <w:p w:rsidR="006B66A8" w:rsidRDefault="00D359E7">
            <w:pPr>
              <w:rPr>
                <w:b/>
                <w:sz w:val="20"/>
                <w:szCs w:val="20"/>
              </w:rPr>
            </w:pPr>
            <w:r>
              <w:rPr>
                <w:b/>
                <w:sz w:val="20"/>
                <w:szCs w:val="20"/>
              </w:rPr>
              <w:t xml:space="preserve">Findings/Root Caused (Description):            </w:t>
            </w:r>
          </w:p>
          <w:p w:rsidR="006B66A8" w:rsidRDefault="006B66A8">
            <w:pPr>
              <w:rPr>
                <w:b/>
                <w:sz w:val="20"/>
                <w:szCs w:val="20"/>
              </w:rPr>
            </w:pPr>
          </w:p>
          <w:p w:rsidR="006B66A8" w:rsidRDefault="006B66A8">
            <w:pPr>
              <w:rPr>
                <w:b/>
                <w:sz w:val="20"/>
                <w:szCs w:val="20"/>
              </w:rPr>
            </w:pPr>
          </w:p>
          <w:p w:rsidR="006B66A8" w:rsidRDefault="006B66A8">
            <w:pPr>
              <w:rPr>
                <w:b/>
                <w:sz w:val="20"/>
                <w:szCs w:val="20"/>
              </w:rPr>
            </w:pPr>
          </w:p>
          <w:p w:rsidR="006B66A8" w:rsidRDefault="006B66A8">
            <w:pPr>
              <w:rPr>
                <w:b/>
                <w:sz w:val="20"/>
                <w:szCs w:val="20"/>
              </w:rPr>
            </w:pPr>
          </w:p>
          <w:p w:rsidR="006B66A8" w:rsidRDefault="006B66A8">
            <w:pPr>
              <w:rPr>
                <w:b/>
                <w:sz w:val="20"/>
                <w:szCs w:val="20"/>
              </w:rPr>
            </w:pPr>
          </w:p>
          <w:p w:rsidR="006B66A8" w:rsidRDefault="006B66A8">
            <w:pPr>
              <w:rPr>
                <w:b/>
                <w:sz w:val="20"/>
                <w:szCs w:val="20"/>
              </w:rPr>
            </w:pPr>
          </w:p>
          <w:p w:rsidR="006B66A8" w:rsidRDefault="006B66A8">
            <w:pPr>
              <w:rPr>
                <w:b/>
                <w:sz w:val="20"/>
                <w:szCs w:val="20"/>
              </w:rPr>
            </w:pPr>
          </w:p>
        </w:tc>
        <w:tc>
          <w:tcPr>
            <w:tcW w:w="2500" w:type="pct"/>
            <w:tcBorders>
              <w:left w:val="single" w:sz="6" w:space="0" w:color="000000"/>
              <w:bottom w:val="single" w:sz="6" w:space="0" w:color="000000"/>
              <w:right w:val="threeDEmboss" w:sz="24" w:space="0" w:color="auto"/>
            </w:tcBorders>
          </w:tcPr>
          <w:p w:rsidR="006B66A8" w:rsidRDefault="00D359E7">
            <w:pPr>
              <w:rPr>
                <w:b/>
                <w:sz w:val="20"/>
                <w:szCs w:val="20"/>
              </w:rPr>
            </w:pPr>
            <w:r>
              <w:rPr>
                <w:b/>
                <w:sz w:val="20"/>
                <w:szCs w:val="20"/>
              </w:rPr>
              <w:t>Resolution:</w:t>
            </w:r>
          </w:p>
          <w:p w:rsidR="006B66A8" w:rsidRDefault="006B66A8">
            <w:pPr>
              <w:rPr>
                <w:b/>
                <w:sz w:val="20"/>
                <w:szCs w:val="20"/>
              </w:rPr>
            </w:pPr>
          </w:p>
        </w:tc>
      </w:tr>
      <w:tr w:rsidR="006B66A8">
        <w:trPr>
          <w:cantSplit/>
          <w:trHeight w:val="23"/>
        </w:trPr>
        <w:tc>
          <w:tcPr>
            <w:tcW w:w="2500" w:type="pct"/>
            <w:tcBorders>
              <w:left w:val="threeDEmboss" w:sz="24" w:space="0" w:color="auto"/>
              <w:right w:val="single" w:sz="4" w:space="0" w:color="auto"/>
            </w:tcBorders>
          </w:tcPr>
          <w:p w:rsidR="006B66A8" w:rsidRDefault="00D359E7">
            <w:pPr>
              <w:rPr>
                <w:b/>
                <w:sz w:val="20"/>
                <w:szCs w:val="20"/>
              </w:rPr>
            </w:pPr>
            <w:r>
              <w:rPr>
                <w:b/>
                <w:sz w:val="20"/>
                <w:szCs w:val="20"/>
              </w:rPr>
              <w:t>Estimated Impact :</w:t>
            </w:r>
          </w:p>
          <w:p w:rsidR="006B66A8" w:rsidRDefault="00D359E7">
            <w:pPr>
              <w:rPr>
                <w:b/>
                <w:sz w:val="20"/>
                <w:szCs w:val="20"/>
              </w:rPr>
            </w:pPr>
            <w:r>
              <w:rPr>
                <w:b/>
                <w:sz w:val="20"/>
                <w:szCs w:val="20"/>
              </w:rPr>
              <w:t xml:space="preserve"> </w:t>
            </w:r>
          </w:p>
          <w:p w:rsidR="006B66A8" w:rsidRDefault="006B66A8">
            <w:pPr>
              <w:rPr>
                <w:b/>
                <w:sz w:val="20"/>
                <w:szCs w:val="20"/>
              </w:rPr>
            </w:pPr>
          </w:p>
          <w:p w:rsidR="006B66A8" w:rsidRDefault="006B66A8">
            <w:pPr>
              <w:rPr>
                <w:b/>
                <w:sz w:val="20"/>
                <w:szCs w:val="20"/>
              </w:rPr>
            </w:pPr>
          </w:p>
          <w:p w:rsidR="006B66A8" w:rsidRDefault="006B66A8">
            <w:pPr>
              <w:rPr>
                <w:b/>
                <w:sz w:val="20"/>
                <w:szCs w:val="20"/>
              </w:rPr>
            </w:pPr>
          </w:p>
          <w:p w:rsidR="006B66A8" w:rsidRDefault="006B66A8">
            <w:pPr>
              <w:rPr>
                <w:b/>
                <w:sz w:val="20"/>
                <w:szCs w:val="20"/>
              </w:rPr>
            </w:pPr>
          </w:p>
        </w:tc>
        <w:tc>
          <w:tcPr>
            <w:tcW w:w="2500" w:type="pct"/>
            <w:tcBorders>
              <w:top w:val="single" w:sz="6" w:space="0" w:color="000000"/>
              <w:left w:val="single" w:sz="4" w:space="0" w:color="auto"/>
              <w:right w:val="threeDEmboss" w:sz="24" w:space="0" w:color="auto"/>
            </w:tcBorders>
          </w:tcPr>
          <w:p w:rsidR="006B66A8" w:rsidRDefault="006B66A8">
            <w:pPr>
              <w:rPr>
                <w:b/>
                <w:sz w:val="20"/>
                <w:szCs w:val="20"/>
              </w:rPr>
            </w:pPr>
          </w:p>
        </w:tc>
      </w:tr>
      <w:tr w:rsidR="006B66A8">
        <w:trPr>
          <w:cantSplit/>
        </w:trPr>
        <w:tc>
          <w:tcPr>
            <w:tcW w:w="5000" w:type="pct"/>
            <w:gridSpan w:val="2"/>
            <w:tcBorders>
              <w:left w:val="threeDEmboss" w:sz="24" w:space="0" w:color="auto"/>
              <w:right w:val="threeDEmboss" w:sz="24" w:space="0" w:color="auto"/>
            </w:tcBorders>
          </w:tcPr>
          <w:p w:rsidR="006B66A8" w:rsidRDefault="00D359E7">
            <w:pPr>
              <w:rPr>
                <w:b/>
                <w:sz w:val="20"/>
                <w:szCs w:val="20"/>
              </w:rPr>
            </w:pPr>
            <w:r>
              <w:rPr>
                <w:b/>
                <w:sz w:val="20"/>
                <w:szCs w:val="20"/>
              </w:rPr>
              <w:t>Recommendation:</w:t>
            </w:r>
          </w:p>
          <w:p w:rsidR="006B66A8" w:rsidRDefault="006B66A8">
            <w:pPr>
              <w:rPr>
                <w:sz w:val="20"/>
                <w:szCs w:val="20"/>
              </w:rPr>
            </w:pPr>
          </w:p>
          <w:p w:rsidR="006B66A8" w:rsidRDefault="006B66A8">
            <w:pPr>
              <w:rPr>
                <w:sz w:val="20"/>
                <w:szCs w:val="20"/>
              </w:rPr>
            </w:pPr>
          </w:p>
          <w:p w:rsidR="006B66A8" w:rsidRDefault="006B66A8">
            <w:pPr>
              <w:rPr>
                <w:sz w:val="20"/>
                <w:szCs w:val="20"/>
              </w:rPr>
            </w:pPr>
          </w:p>
          <w:p w:rsidR="006B66A8" w:rsidRDefault="006B66A8">
            <w:pPr>
              <w:rPr>
                <w:sz w:val="20"/>
                <w:szCs w:val="20"/>
              </w:rPr>
            </w:pPr>
          </w:p>
        </w:tc>
      </w:tr>
      <w:tr w:rsidR="006B66A8">
        <w:trPr>
          <w:cantSplit/>
        </w:trPr>
        <w:tc>
          <w:tcPr>
            <w:tcW w:w="2500" w:type="pct"/>
            <w:tcBorders>
              <w:left w:val="threeDEmboss" w:sz="24" w:space="0" w:color="auto"/>
              <w:bottom w:val="threeDEmboss" w:sz="24" w:space="0" w:color="auto"/>
            </w:tcBorders>
          </w:tcPr>
          <w:p w:rsidR="006B66A8" w:rsidRDefault="00D359E7">
            <w:pPr>
              <w:rPr>
                <w:b/>
                <w:sz w:val="20"/>
                <w:szCs w:val="20"/>
              </w:rPr>
            </w:pPr>
            <w:r>
              <w:rPr>
                <w:b/>
                <w:sz w:val="20"/>
                <w:szCs w:val="20"/>
              </w:rPr>
              <w:t>Accepted :</w:t>
            </w:r>
          </w:p>
          <w:p w:rsidR="006B66A8" w:rsidRDefault="00D359E7">
            <w:pPr>
              <w:rPr>
                <w:b/>
                <w:sz w:val="20"/>
                <w:szCs w:val="20"/>
              </w:rPr>
            </w:pPr>
            <w:r>
              <w:rPr>
                <w:b/>
                <w:sz w:val="20"/>
                <w:szCs w:val="20"/>
              </w:rPr>
              <w:t>(Vendor / IT / PMO SA / UPA)</w:t>
            </w:r>
          </w:p>
          <w:p w:rsidR="006B66A8" w:rsidRDefault="006B66A8">
            <w:pPr>
              <w:rPr>
                <w:b/>
                <w:sz w:val="20"/>
                <w:szCs w:val="20"/>
              </w:rPr>
            </w:pPr>
          </w:p>
          <w:p w:rsidR="006B66A8" w:rsidRDefault="006B66A8">
            <w:pPr>
              <w:rPr>
                <w:b/>
                <w:sz w:val="20"/>
                <w:szCs w:val="20"/>
              </w:rPr>
            </w:pPr>
          </w:p>
          <w:p w:rsidR="006B66A8" w:rsidRDefault="00D359E7">
            <w:pPr>
              <w:rPr>
                <w:b/>
                <w:sz w:val="20"/>
                <w:szCs w:val="20"/>
              </w:rPr>
            </w:pPr>
            <w:r>
              <w:rPr>
                <w:b/>
                <w:sz w:val="20"/>
                <w:szCs w:val="20"/>
              </w:rPr>
              <w:t>Date:</w:t>
            </w:r>
          </w:p>
          <w:p w:rsidR="006B66A8" w:rsidRDefault="006B66A8">
            <w:pPr>
              <w:rPr>
                <w:b/>
                <w:sz w:val="20"/>
                <w:szCs w:val="20"/>
              </w:rPr>
            </w:pPr>
          </w:p>
          <w:p w:rsidR="006B66A8" w:rsidRDefault="006B66A8">
            <w:pPr>
              <w:rPr>
                <w:b/>
                <w:sz w:val="20"/>
                <w:szCs w:val="20"/>
              </w:rPr>
            </w:pPr>
          </w:p>
        </w:tc>
        <w:tc>
          <w:tcPr>
            <w:tcW w:w="2500" w:type="pct"/>
            <w:tcBorders>
              <w:bottom w:val="threeDEmboss" w:sz="24" w:space="0" w:color="auto"/>
              <w:right w:val="threeDEmboss" w:sz="24" w:space="0" w:color="auto"/>
            </w:tcBorders>
          </w:tcPr>
          <w:p w:rsidR="006B66A8" w:rsidRDefault="00D359E7">
            <w:pPr>
              <w:rPr>
                <w:b/>
                <w:sz w:val="20"/>
                <w:szCs w:val="20"/>
              </w:rPr>
            </w:pPr>
            <w:r>
              <w:rPr>
                <w:b/>
                <w:sz w:val="20"/>
                <w:szCs w:val="20"/>
              </w:rPr>
              <w:t>Accepted (KFHMB Tester):</w:t>
            </w:r>
          </w:p>
          <w:p w:rsidR="006B66A8" w:rsidRDefault="006B66A8">
            <w:pPr>
              <w:rPr>
                <w:b/>
                <w:sz w:val="20"/>
                <w:szCs w:val="20"/>
              </w:rPr>
            </w:pPr>
          </w:p>
          <w:p w:rsidR="006B66A8" w:rsidRDefault="006B66A8">
            <w:pPr>
              <w:rPr>
                <w:b/>
                <w:sz w:val="20"/>
                <w:szCs w:val="20"/>
              </w:rPr>
            </w:pPr>
          </w:p>
          <w:p w:rsidR="006B66A8" w:rsidRDefault="006B66A8">
            <w:pPr>
              <w:rPr>
                <w:b/>
                <w:sz w:val="20"/>
                <w:szCs w:val="20"/>
              </w:rPr>
            </w:pPr>
          </w:p>
          <w:p w:rsidR="006B66A8" w:rsidRDefault="00D359E7">
            <w:pPr>
              <w:rPr>
                <w:b/>
                <w:sz w:val="20"/>
                <w:szCs w:val="20"/>
              </w:rPr>
            </w:pPr>
            <w:r>
              <w:rPr>
                <w:b/>
                <w:sz w:val="20"/>
                <w:szCs w:val="20"/>
              </w:rPr>
              <w:t>Date:</w:t>
            </w:r>
          </w:p>
          <w:p w:rsidR="006B66A8" w:rsidRDefault="006B66A8">
            <w:pPr>
              <w:rPr>
                <w:b/>
                <w:sz w:val="20"/>
                <w:szCs w:val="20"/>
              </w:rPr>
            </w:pPr>
          </w:p>
          <w:p w:rsidR="006B66A8" w:rsidRDefault="006B66A8">
            <w:pPr>
              <w:rPr>
                <w:b/>
                <w:sz w:val="20"/>
                <w:szCs w:val="20"/>
              </w:rPr>
            </w:pPr>
          </w:p>
        </w:tc>
      </w:tr>
    </w:tbl>
    <w:p w:rsidR="00772AE0" w:rsidRDefault="00D359E7" w:rsidP="00A11B83">
      <w:r>
        <w:br w:type="page"/>
      </w:r>
    </w:p>
    <w:p w:rsidR="00A11B83" w:rsidRDefault="00A11B83" w:rsidP="00A11B83">
      <w:pPr>
        <w:autoSpaceDE w:val="0"/>
        <w:autoSpaceDN w:val="0"/>
        <w:adjustRightInd w:val="0"/>
        <w:rPr>
          <w:rFonts w:ascii="Helv" w:hAnsi="Helv" w:cs="Helv"/>
          <w:b/>
          <w:bCs/>
          <w:color w:val="0000FF"/>
          <w:sz w:val="20"/>
          <w:szCs w:val="20"/>
          <w:u w:val="single"/>
        </w:rPr>
        <w:sectPr w:rsidR="00A11B83" w:rsidSect="00832CEB">
          <w:headerReference w:type="default" r:id="rId7"/>
          <w:pgSz w:w="11907" w:h="16840" w:code="9"/>
          <w:pgMar w:top="851" w:right="851" w:bottom="851" w:left="851" w:header="284" w:footer="284" w:gutter="0"/>
          <w:cols w:space="720"/>
          <w:docGrid w:linePitch="360"/>
        </w:sectPr>
      </w:pPr>
    </w:p>
    <w:p w:rsidR="00832CEB" w:rsidRPr="00832CEB" w:rsidRDefault="00832CEB" w:rsidP="00832CEB">
      <w:pPr>
        <w:autoSpaceDE w:val="0"/>
        <w:autoSpaceDN w:val="0"/>
        <w:adjustRightInd w:val="0"/>
        <w:rPr>
          <w:b/>
        </w:rPr>
      </w:pPr>
      <w:r w:rsidRPr="00832CEB">
        <w:rPr>
          <w:b/>
        </w:rPr>
        <w:lastRenderedPageBreak/>
        <w:t>The below 6 transactions</w:t>
      </w:r>
      <w:r>
        <w:rPr>
          <w:b/>
        </w:rPr>
        <w:t xml:space="preserve"> performed on 3 Jan 2015</w:t>
      </w:r>
      <w:r w:rsidRPr="00832CEB">
        <w:rPr>
          <w:b/>
        </w:rPr>
        <w:t xml:space="preserve"> were successful where customers’ account were debited and credited to ePay’s account</w:t>
      </w:r>
    </w:p>
    <w:p w:rsidR="007544E7" w:rsidRDefault="00832CEB" w:rsidP="00832CEB">
      <w:pPr>
        <w:autoSpaceDE w:val="0"/>
        <w:autoSpaceDN w:val="0"/>
        <w:adjustRightInd w:val="0"/>
      </w:pPr>
      <w:r>
        <w:rPr>
          <w:noProof/>
        </w:rPr>
        <w:drawing>
          <wp:inline distT="0" distB="0" distL="0" distR="0">
            <wp:extent cx="6475095" cy="1605280"/>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5095" cy="1605280"/>
                    </a:xfrm>
                    <a:prstGeom prst="rect">
                      <a:avLst/>
                    </a:prstGeom>
                    <a:noFill/>
                    <a:ln w="9525">
                      <a:noFill/>
                      <a:miter lim="800000"/>
                      <a:headEnd/>
                      <a:tailEnd/>
                    </a:ln>
                  </pic:spPr>
                </pic:pic>
              </a:graphicData>
            </a:graphic>
          </wp:inline>
        </w:drawing>
      </w:r>
    </w:p>
    <w:p w:rsidR="00832CEB" w:rsidRDefault="00832CEB" w:rsidP="00832CEB">
      <w:pPr>
        <w:autoSpaceDE w:val="0"/>
        <w:autoSpaceDN w:val="0"/>
        <w:adjustRightInd w:val="0"/>
      </w:pPr>
    </w:p>
    <w:p w:rsidR="00832CEB" w:rsidRPr="00832CEB" w:rsidRDefault="00832CEB" w:rsidP="00832CEB">
      <w:pPr>
        <w:autoSpaceDE w:val="0"/>
        <w:autoSpaceDN w:val="0"/>
        <w:adjustRightInd w:val="0"/>
        <w:rPr>
          <w:b/>
        </w:rPr>
      </w:pPr>
      <w:r w:rsidRPr="00832CEB">
        <w:rPr>
          <w:b/>
        </w:rPr>
        <w:t>ePay’s account</w:t>
      </w:r>
      <w:r>
        <w:rPr>
          <w:b/>
        </w:rPr>
        <w:t xml:space="preserve"> - Credited</w:t>
      </w:r>
    </w:p>
    <w:p w:rsidR="00832CEB" w:rsidRDefault="00832CEB" w:rsidP="00832CEB">
      <w:pPr>
        <w:autoSpaceDE w:val="0"/>
        <w:autoSpaceDN w:val="0"/>
        <w:adjustRightInd w:val="0"/>
      </w:pPr>
      <w:r>
        <w:rPr>
          <w:noProof/>
        </w:rPr>
        <w:pict>
          <v:rect id="_x0000_s1028" style="position:absolute;margin-left:374.95pt;margin-top:272.1pt;width:20pt;height:20.5pt;z-index:251660288" filled="f" strokecolor="red"/>
        </w:pict>
      </w:r>
      <w:r>
        <w:rPr>
          <w:noProof/>
        </w:rPr>
        <w:pict>
          <v:rect id="_x0000_s1027" style="position:absolute;margin-left:374.95pt;margin-top:250.1pt;width:20pt;height:10pt;z-index:251659264" filled="f" strokecolor="red"/>
        </w:pict>
      </w:r>
      <w:r>
        <w:rPr>
          <w:noProof/>
        </w:rPr>
        <w:pict>
          <v:rect id="_x0000_s1026" style="position:absolute;margin-left:374.95pt;margin-top:233.1pt;width:20pt;height:10pt;z-index:251658240" filled="f" strokecolor="red"/>
        </w:pict>
      </w:r>
      <w:r>
        <w:rPr>
          <w:noProof/>
        </w:rPr>
        <w:drawing>
          <wp:inline distT="0" distB="0" distL="0" distR="0">
            <wp:extent cx="6318139" cy="3938967"/>
            <wp:effectExtent l="19050" t="0" r="6461"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7808" t="17331" r="5219" b="14878"/>
                    <a:stretch>
                      <a:fillRect/>
                    </a:stretch>
                  </pic:blipFill>
                  <pic:spPr bwMode="auto">
                    <a:xfrm>
                      <a:off x="0" y="0"/>
                      <a:ext cx="6318139" cy="3938967"/>
                    </a:xfrm>
                    <a:prstGeom prst="rect">
                      <a:avLst/>
                    </a:prstGeom>
                    <a:noFill/>
                    <a:ln w="9525">
                      <a:noFill/>
                      <a:miter lim="800000"/>
                      <a:headEnd/>
                      <a:tailEnd/>
                    </a:ln>
                  </pic:spPr>
                </pic:pic>
              </a:graphicData>
            </a:graphic>
          </wp:inline>
        </w:drawing>
      </w:r>
    </w:p>
    <w:p w:rsidR="00832CEB" w:rsidRDefault="00832CEB" w:rsidP="00832CEB">
      <w:pPr>
        <w:autoSpaceDE w:val="0"/>
        <w:autoSpaceDN w:val="0"/>
        <w:adjustRightInd w:val="0"/>
      </w:pPr>
    </w:p>
    <w:p w:rsidR="00832CEB" w:rsidRDefault="00832CEB">
      <w:r>
        <w:br w:type="page"/>
      </w:r>
    </w:p>
    <w:p w:rsidR="00832CEB" w:rsidRPr="00832CEB" w:rsidRDefault="00832CEB" w:rsidP="00832CEB">
      <w:pPr>
        <w:autoSpaceDE w:val="0"/>
        <w:autoSpaceDN w:val="0"/>
        <w:adjustRightInd w:val="0"/>
        <w:rPr>
          <w:b/>
        </w:rPr>
      </w:pPr>
      <w:r w:rsidRPr="00832CEB">
        <w:rPr>
          <w:b/>
        </w:rPr>
        <w:lastRenderedPageBreak/>
        <w:t>Phoenix Report – Customers’ account Debited and Credited to ePay’s account</w:t>
      </w:r>
    </w:p>
    <w:p w:rsidR="00832CEB" w:rsidRDefault="00832CEB" w:rsidP="00832CEB">
      <w:pPr>
        <w:autoSpaceDE w:val="0"/>
        <w:autoSpaceDN w:val="0"/>
        <w:adjustRightInd w:val="0"/>
      </w:pPr>
      <w:r>
        <w:rPr>
          <w:noProof/>
        </w:rPr>
        <w:pict>
          <v:rect id="_x0000_s1031" style="position:absolute;margin-left:48.8pt;margin-top:237.45pt;width:286.15pt;height:55.75pt;z-index:251663360" filled="f" strokecolor="red"/>
        </w:pict>
      </w:r>
      <w:r>
        <w:rPr>
          <w:noProof/>
        </w:rPr>
        <w:pict>
          <v:rect id="_x0000_s1030" style="position:absolute;margin-left:48.5pt;margin-top:170.2pt;width:286.15pt;height:34.7pt;z-index:251662336" filled="f" strokecolor="red"/>
        </w:pict>
      </w:r>
      <w:r>
        <w:rPr>
          <w:noProof/>
        </w:rPr>
        <w:pict>
          <v:rect id="_x0000_s1029" style="position:absolute;margin-left:48.85pt;margin-top:134.15pt;width:286.15pt;height:20.7pt;z-index:251661312" filled="f" strokecolor="red"/>
        </w:pict>
      </w:r>
      <w:r>
        <w:rPr>
          <w:noProof/>
        </w:rPr>
        <w:drawing>
          <wp:inline distT="0" distB="0" distL="0" distR="0">
            <wp:extent cx="5871568" cy="3824577"/>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l="6086" t="15184" r="3314" b="11041"/>
                    <a:stretch>
                      <a:fillRect/>
                    </a:stretch>
                  </pic:blipFill>
                  <pic:spPr bwMode="auto">
                    <a:xfrm>
                      <a:off x="0" y="0"/>
                      <a:ext cx="5871568" cy="3824577"/>
                    </a:xfrm>
                    <a:prstGeom prst="rect">
                      <a:avLst/>
                    </a:prstGeom>
                    <a:noFill/>
                    <a:ln w="9525">
                      <a:noFill/>
                      <a:miter lim="800000"/>
                      <a:headEnd/>
                      <a:tailEnd/>
                    </a:ln>
                  </pic:spPr>
                </pic:pic>
              </a:graphicData>
            </a:graphic>
          </wp:inline>
        </w:drawing>
      </w:r>
    </w:p>
    <w:sectPr w:rsidR="00832CEB" w:rsidSect="00832CEB">
      <w:pgSz w:w="11907" w:h="16840" w:code="9"/>
      <w:pgMar w:top="851" w:right="851" w:bottom="851" w:left="851"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97C" w:rsidRDefault="0025197C">
      <w:r>
        <w:separator/>
      </w:r>
    </w:p>
  </w:endnote>
  <w:endnote w:type="continuationSeparator" w:id="1">
    <w:p w:rsidR="0025197C" w:rsidRDefault="0025197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97C" w:rsidRDefault="0025197C">
      <w:r>
        <w:separator/>
      </w:r>
    </w:p>
  </w:footnote>
  <w:footnote w:type="continuationSeparator" w:id="1">
    <w:p w:rsidR="0025197C" w:rsidRDefault="00251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A8" w:rsidRDefault="00AA7724">
    <w:pPr>
      <w:pStyle w:val="Header"/>
      <w:tabs>
        <w:tab w:val="clear" w:pos="4320"/>
        <w:tab w:val="clear" w:pos="8640"/>
      </w:tabs>
      <w:rPr>
        <w:noProof/>
      </w:rPr>
    </w:pPr>
    <w:r>
      <w:rPr>
        <w:noProof/>
      </w:rPr>
      <w:drawing>
        <wp:anchor distT="0" distB="0" distL="114300" distR="114300" simplePos="0" relativeHeight="251657728" behindDoc="0" locked="0" layoutInCell="1" allowOverlap="1">
          <wp:simplePos x="0" y="0"/>
          <wp:positionH relativeFrom="column">
            <wp:posOffset>4880610</wp:posOffset>
          </wp:positionH>
          <wp:positionV relativeFrom="paragraph">
            <wp:posOffset>97790</wp:posOffset>
          </wp:positionV>
          <wp:extent cx="1666875" cy="4667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66875" cy="466725"/>
                  </a:xfrm>
                  <a:prstGeom prst="rect">
                    <a:avLst/>
                  </a:prstGeom>
                  <a:noFill/>
                </pic:spPr>
              </pic:pic>
            </a:graphicData>
          </a:graphic>
        </wp:anchor>
      </w:drawing>
    </w:r>
  </w:p>
  <w:tbl>
    <w:tblPr>
      <w:tblW w:w="0" w:type="auto"/>
      <w:shd w:val="clear" w:color="auto" w:fill="B3B3B3"/>
      <w:tblLook w:val="01E0"/>
    </w:tblPr>
    <w:tblGrid>
      <w:gridCol w:w="10421"/>
    </w:tblGrid>
    <w:tr w:rsidR="006B66A8" w:rsidRPr="00D359E7" w:rsidTr="00D359E7">
      <w:tc>
        <w:tcPr>
          <w:tcW w:w="10421" w:type="dxa"/>
          <w:shd w:val="clear" w:color="auto" w:fill="B3B3B3"/>
        </w:tcPr>
        <w:p w:rsidR="006B66A8" w:rsidRPr="00D359E7" w:rsidRDefault="006B66A8" w:rsidP="00D359E7">
          <w:pPr>
            <w:pStyle w:val="Header"/>
            <w:tabs>
              <w:tab w:val="clear" w:pos="4320"/>
              <w:tab w:val="clear" w:pos="8640"/>
            </w:tabs>
            <w:rPr>
              <w:sz w:val="14"/>
              <w:szCs w:val="14"/>
            </w:rPr>
          </w:pPr>
        </w:p>
        <w:p w:rsidR="006B66A8" w:rsidRPr="00D359E7" w:rsidRDefault="006B66A8" w:rsidP="00D359E7">
          <w:pPr>
            <w:pStyle w:val="Header"/>
            <w:tabs>
              <w:tab w:val="clear" w:pos="4320"/>
              <w:tab w:val="clear" w:pos="8640"/>
            </w:tabs>
            <w:rPr>
              <w:sz w:val="14"/>
              <w:szCs w:val="14"/>
            </w:rPr>
          </w:pPr>
        </w:p>
        <w:p w:rsidR="006B66A8" w:rsidRPr="00D359E7" w:rsidRDefault="006B66A8" w:rsidP="00D359E7">
          <w:pPr>
            <w:pStyle w:val="Header"/>
            <w:tabs>
              <w:tab w:val="clear" w:pos="4320"/>
              <w:tab w:val="clear" w:pos="8640"/>
            </w:tabs>
            <w:rPr>
              <w:sz w:val="14"/>
              <w:szCs w:val="14"/>
            </w:rPr>
          </w:pPr>
        </w:p>
        <w:p w:rsidR="006B66A8" w:rsidRPr="00D359E7" w:rsidRDefault="006B66A8" w:rsidP="00D359E7">
          <w:pPr>
            <w:pStyle w:val="Header"/>
            <w:tabs>
              <w:tab w:val="clear" w:pos="4320"/>
              <w:tab w:val="clear" w:pos="8640"/>
            </w:tabs>
            <w:rPr>
              <w:sz w:val="14"/>
              <w:szCs w:val="14"/>
            </w:rPr>
          </w:pPr>
        </w:p>
      </w:tc>
    </w:tr>
  </w:tbl>
  <w:p w:rsidR="006B66A8" w:rsidRDefault="006B66A8">
    <w:pPr>
      <w:pStyle w:val="Header"/>
      <w:tabs>
        <w:tab w:val="clear" w:pos="4320"/>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1ABD"/>
    <w:multiLevelType w:val="hybridMultilevel"/>
    <w:tmpl w:val="B95EC268"/>
    <w:lvl w:ilvl="0" w:tplc="1C426E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93B18"/>
    <w:multiLevelType w:val="hybridMultilevel"/>
    <w:tmpl w:val="0F823748"/>
    <w:lvl w:ilvl="0" w:tplc="3CAA90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E65F0"/>
    <w:multiLevelType w:val="hybridMultilevel"/>
    <w:tmpl w:val="4B6A75D4"/>
    <w:lvl w:ilvl="0" w:tplc="29142ED0">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277A63"/>
    <w:multiLevelType w:val="hybridMultilevel"/>
    <w:tmpl w:val="243EC1F4"/>
    <w:lvl w:ilvl="0" w:tplc="8F74D6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D340A"/>
    <w:multiLevelType w:val="hybridMultilevel"/>
    <w:tmpl w:val="902A19D8"/>
    <w:lvl w:ilvl="0" w:tplc="C7C2F444">
      <w:start w:val="1"/>
      <w:numFmt w:val="bullet"/>
      <w:lvlText w:val="-"/>
      <w:lvlJc w:val="left"/>
      <w:pPr>
        <w:ind w:left="786" w:hanging="360"/>
      </w:pPr>
      <w:rPr>
        <w:rFonts w:ascii="Arial" w:eastAsia="Times New Roman" w:hAnsi="Arial" w:cs="Arial" w:hint="default"/>
        <w:color w:val="FF000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F2E5F1C"/>
    <w:multiLevelType w:val="hybridMultilevel"/>
    <w:tmpl w:val="786660E6"/>
    <w:lvl w:ilvl="0" w:tplc="2A1E0A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A2844"/>
    <w:multiLevelType w:val="hybridMultilevel"/>
    <w:tmpl w:val="2B269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B96AE0"/>
    <w:multiLevelType w:val="hybridMultilevel"/>
    <w:tmpl w:val="88942104"/>
    <w:lvl w:ilvl="0" w:tplc="E09C5E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1D3623"/>
    <w:multiLevelType w:val="hybridMultilevel"/>
    <w:tmpl w:val="4C2489BC"/>
    <w:lvl w:ilvl="0" w:tplc="39141C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D45CF"/>
    <w:multiLevelType w:val="hybridMultilevel"/>
    <w:tmpl w:val="F3EC5098"/>
    <w:lvl w:ilvl="0" w:tplc="86363A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0"/>
  </w:num>
  <w:num w:numId="4">
    <w:abstractNumId w:val="8"/>
  </w:num>
  <w:num w:numId="5">
    <w:abstractNumId w:val="5"/>
  </w:num>
  <w:num w:numId="6">
    <w:abstractNumId w:val="7"/>
  </w:num>
  <w:num w:numId="7">
    <w:abstractNumId w:val="3"/>
  </w:num>
  <w:num w:numId="8">
    <w:abstractNumId w:val="6"/>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hdrShapeDefaults>
    <o:shapedefaults v:ext="edit" spidmax="78850">
      <o:colormenu v:ext="edit" fillcolor="none" strokecolor="red"/>
    </o:shapedefaults>
  </w:hdrShapeDefaults>
  <w:footnotePr>
    <w:footnote w:id="0"/>
    <w:footnote w:id="1"/>
  </w:footnotePr>
  <w:endnotePr>
    <w:endnote w:id="0"/>
    <w:endnote w:id="1"/>
  </w:endnotePr>
  <w:compat/>
  <w:rsids>
    <w:rsidRoot w:val="00CE4B26"/>
    <w:rsid w:val="00005375"/>
    <w:rsid w:val="00011134"/>
    <w:rsid w:val="00066BCF"/>
    <w:rsid w:val="0008215E"/>
    <w:rsid w:val="00095965"/>
    <w:rsid w:val="000B6B70"/>
    <w:rsid w:val="00102A4B"/>
    <w:rsid w:val="001128DD"/>
    <w:rsid w:val="00114B74"/>
    <w:rsid w:val="0012637A"/>
    <w:rsid w:val="00144686"/>
    <w:rsid w:val="001901AD"/>
    <w:rsid w:val="001A48E0"/>
    <w:rsid w:val="001B7CB6"/>
    <w:rsid w:val="001D2539"/>
    <w:rsid w:val="00240364"/>
    <w:rsid w:val="002515C5"/>
    <w:rsid w:val="0025197C"/>
    <w:rsid w:val="002575B8"/>
    <w:rsid w:val="0029529D"/>
    <w:rsid w:val="002A15C7"/>
    <w:rsid w:val="002A53EC"/>
    <w:rsid w:val="002C3975"/>
    <w:rsid w:val="002D48BA"/>
    <w:rsid w:val="002E40D8"/>
    <w:rsid w:val="00324B40"/>
    <w:rsid w:val="00371F4A"/>
    <w:rsid w:val="0038018C"/>
    <w:rsid w:val="00393CA3"/>
    <w:rsid w:val="003B3EED"/>
    <w:rsid w:val="003C5CB8"/>
    <w:rsid w:val="003D2618"/>
    <w:rsid w:val="003F6490"/>
    <w:rsid w:val="003F7B92"/>
    <w:rsid w:val="00401114"/>
    <w:rsid w:val="004118EF"/>
    <w:rsid w:val="004278A4"/>
    <w:rsid w:val="00431FFE"/>
    <w:rsid w:val="00440733"/>
    <w:rsid w:val="0045331F"/>
    <w:rsid w:val="00491D8E"/>
    <w:rsid w:val="004B69C7"/>
    <w:rsid w:val="004C26EC"/>
    <w:rsid w:val="004D148B"/>
    <w:rsid w:val="004D2A26"/>
    <w:rsid w:val="0052255C"/>
    <w:rsid w:val="00561A83"/>
    <w:rsid w:val="00583FBA"/>
    <w:rsid w:val="005A26D2"/>
    <w:rsid w:val="005A6778"/>
    <w:rsid w:val="005C3640"/>
    <w:rsid w:val="005E26EA"/>
    <w:rsid w:val="00644EB6"/>
    <w:rsid w:val="006729F3"/>
    <w:rsid w:val="00674B3B"/>
    <w:rsid w:val="006A09A9"/>
    <w:rsid w:val="006A38B2"/>
    <w:rsid w:val="006B66A8"/>
    <w:rsid w:val="006D73F7"/>
    <w:rsid w:val="007510F5"/>
    <w:rsid w:val="007544E7"/>
    <w:rsid w:val="00761015"/>
    <w:rsid w:val="00772AE0"/>
    <w:rsid w:val="00775897"/>
    <w:rsid w:val="007827DA"/>
    <w:rsid w:val="007A1C58"/>
    <w:rsid w:val="007E5AF6"/>
    <w:rsid w:val="007F18C3"/>
    <w:rsid w:val="00805425"/>
    <w:rsid w:val="00832CEB"/>
    <w:rsid w:val="00842395"/>
    <w:rsid w:val="0085286C"/>
    <w:rsid w:val="008A23BB"/>
    <w:rsid w:val="008A512A"/>
    <w:rsid w:val="008C5F26"/>
    <w:rsid w:val="008F2BD8"/>
    <w:rsid w:val="0091089D"/>
    <w:rsid w:val="00973939"/>
    <w:rsid w:val="00996533"/>
    <w:rsid w:val="009B5802"/>
    <w:rsid w:val="00A00C45"/>
    <w:rsid w:val="00A11B83"/>
    <w:rsid w:val="00A52A9C"/>
    <w:rsid w:val="00A53A86"/>
    <w:rsid w:val="00A5682A"/>
    <w:rsid w:val="00AA7724"/>
    <w:rsid w:val="00AB4F00"/>
    <w:rsid w:val="00AB5060"/>
    <w:rsid w:val="00AD4A49"/>
    <w:rsid w:val="00AE1481"/>
    <w:rsid w:val="00AF016A"/>
    <w:rsid w:val="00AF5C00"/>
    <w:rsid w:val="00B006FF"/>
    <w:rsid w:val="00B14132"/>
    <w:rsid w:val="00B15519"/>
    <w:rsid w:val="00B573FD"/>
    <w:rsid w:val="00B76BE6"/>
    <w:rsid w:val="00B859D5"/>
    <w:rsid w:val="00BA27A7"/>
    <w:rsid w:val="00BA64F2"/>
    <w:rsid w:val="00C4637C"/>
    <w:rsid w:val="00C732F1"/>
    <w:rsid w:val="00C90C52"/>
    <w:rsid w:val="00C9767E"/>
    <w:rsid w:val="00CD43E9"/>
    <w:rsid w:val="00CD7A52"/>
    <w:rsid w:val="00CE4B26"/>
    <w:rsid w:val="00CE6903"/>
    <w:rsid w:val="00D01923"/>
    <w:rsid w:val="00D25054"/>
    <w:rsid w:val="00D359E7"/>
    <w:rsid w:val="00D9785E"/>
    <w:rsid w:val="00DB0108"/>
    <w:rsid w:val="00DB0F13"/>
    <w:rsid w:val="00DB3B3B"/>
    <w:rsid w:val="00DD314A"/>
    <w:rsid w:val="00DF63DF"/>
    <w:rsid w:val="00E54DE7"/>
    <w:rsid w:val="00E66760"/>
    <w:rsid w:val="00E73256"/>
    <w:rsid w:val="00EB1AAE"/>
    <w:rsid w:val="00ED24F5"/>
    <w:rsid w:val="00EF0877"/>
    <w:rsid w:val="00F07C1B"/>
    <w:rsid w:val="00F12438"/>
    <w:rsid w:val="00F134EF"/>
    <w:rsid w:val="00F50534"/>
    <w:rsid w:val="00F53E8E"/>
    <w:rsid w:val="00F6768F"/>
    <w:rsid w:val="00F70BCF"/>
    <w:rsid w:val="00F77999"/>
    <w:rsid w:val="00FC3DAD"/>
    <w:rsid w:val="00FC6270"/>
    <w:rsid w:val="00FE7153"/>
    <w:rsid w:val="00FF45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6A8"/>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66A8"/>
    <w:pPr>
      <w:tabs>
        <w:tab w:val="center" w:pos="4320"/>
        <w:tab w:val="right" w:pos="8640"/>
      </w:tabs>
    </w:pPr>
  </w:style>
  <w:style w:type="paragraph" w:styleId="Footer">
    <w:name w:val="footer"/>
    <w:basedOn w:val="Normal"/>
    <w:rsid w:val="006B66A8"/>
    <w:pPr>
      <w:tabs>
        <w:tab w:val="center" w:pos="4320"/>
        <w:tab w:val="right" w:pos="8640"/>
      </w:tabs>
    </w:pPr>
  </w:style>
  <w:style w:type="table" w:styleId="TableGrid">
    <w:name w:val="Table Grid"/>
    <w:basedOn w:val="TableNormal"/>
    <w:rsid w:val="006B6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6B66A8"/>
    <w:pPr>
      <w:ind w:left="576"/>
      <w:jc w:val="lowKashida"/>
    </w:pPr>
    <w:rPr>
      <w:rFonts w:ascii="Arial" w:hAnsi="Arial"/>
      <w:sz w:val="22"/>
      <w:szCs w:val="24"/>
    </w:rPr>
  </w:style>
  <w:style w:type="paragraph" w:styleId="PlainText">
    <w:name w:val="Plain Text"/>
    <w:basedOn w:val="Normal"/>
    <w:rsid w:val="006B66A8"/>
    <w:rPr>
      <w:rFonts w:ascii="Courier New" w:hAnsi="Courier New" w:cs="Courier New"/>
      <w:sz w:val="20"/>
      <w:szCs w:val="20"/>
    </w:rPr>
  </w:style>
  <w:style w:type="paragraph" w:styleId="BalloonText">
    <w:name w:val="Balloon Text"/>
    <w:basedOn w:val="Normal"/>
    <w:link w:val="BalloonTextChar"/>
    <w:rsid w:val="00A00C45"/>
    <w:rPr>
      <w:rFonts w:ascii="Tahoma" w:hAnsi="Tahoma" w:cs="Tahoma"/>
      <w:sz w:val="16"/>
      <w:szCs w:val="16"/>
    </w:rPr>
  </w:style>
  <w:style w:type="character" w:customStyle="1" w:styleId="BalloonTextChar">
    <w:name w:val="Balloon Text Char"/>
    <w:basedOn w:val="DefaultParagraphFont"/>
    <w:link w:val="BalloonText"/>
    <w:rsid w:val="00A00C45"/>
    <w:rPr>
      <w:rFonts w:ascii="Tahoma" w:hAnsi="Tahoma" w:cs="Tahoma"/>
      <w:sz w:val="16"/>
      <w:szCs w:val="16"/>
    </w:rPr>
  </w:style>
  <w:style w:type="character" w:styleId="Strong">
    <w:name w:val="Strong"/>
    <w:basedOn w:val="DefaultParagraphFont"/>
    <w:uiPriority w:val="22"/>
    <w:qFormat/>
    <w:rsid w:val="00B76BE6"/>
    <w:rPr>
      <w:b/>
      <w:bCs/>
    </w:rPr>
  </w:style>
  <w:style w:type="paragraph" w:styleId="ListParagraph">
    <w:name w:val="List Paragraph"/>
    <w:basedOn w:val="Normal"/>
    <w:uiPriority w:val="34"/>
    <w:qFormat/>
    <w:rsid w:val="00240364"/>
    <w:pPr>
      <w:ind w:left="720"/>
      <w:contextualSpacing/>
    </w:pPr>
  </w:style>
</w:styles>
</file>

<file path=word/webSettings.xml><?xml version="1.0" encoding="utf-8"?>
<w:webSettings xmlns:r="http://schemas.openxmlformats.org/officeDocument/2006/relationships" xmlns:w="http://schemas.openxmlformats.org/wordprocessingml/2006/main">
  <w:divs>
    <w:div w:id="162530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Issue Form (PROD)</vt:lpstr>
    </vt:vector>
  </TitlesOfParts>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Form (PROD)</dc:title>
  <dc:subject/>
  <dc:creator>chooi.so.fun</dc:creator>
  <cp:keywords/>
  <dc:description/>
  <cp:lastModifiedBy>Chooi So Fun</cp:lastModifiedBy>
  <cp:revision>30</cp:revision>
  <cp:lastPrinted>2014-11-25T02:33:00Z</cp:lastPrinted>
  <dcterms:created xsi:type="dcterms:W3CDTF">2013-12-12T01:52:00Z</dcterms:created>
  <dcterms:modified xsi:type="dcterms:W3CDTF">2015-01-06T06:31:00Z</dcterms:modified>
</cp:coreProperties>
</file>