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3E53C5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>Issue ID#: TPMS_Prod0</w:t>
            </w:r>
            <w:r w:rsidR="005A260A">
              <w:rPr>
                <w:rFonts w:cs="Arial"/>
                <w:b/>
                <w:sz w:val="16"/>
                <w:szCs w:val="22"/>
              </w:rPr>
              <w:t>08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9466C3" w:rsidP="00E42655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DF6F45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655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976652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#58</w:t>
            </w:r>
            <w:r w:rsidR="0097665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</w:t>
            </w:r>
            <w:r w:rsidR="005D360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5D3606" w:rsidP="003E53C5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5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/1/201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373914" w:rsidRDefault="005953A7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5D3606" w:rsidP="003E53C5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 allow multiple select for event publication filter 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15D37" w:rsidRPr="00976652" w:rsidRDefault="005D3606" w:rsidP="005D3606">
            <w:pPr>
              <w:pStyle w:val="Table-Contents"/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5D3606">
              <w:rPr>
                <w:rFonts w:ascii="Arial" w:hAnsi="Arial" w:cs="Arial"/>
                <w:sz w:val="22"/>
                <w:szCs w:val="22"/>
                <w:lang w:val="en-US"/>
              </w:rPr>
              <w:t xml:space="preserve">System should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allow to search for each event filter</w:t>
            </w:r>
            <w:r w:rsidR="001961E0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5D3606" w:rsidRDefault="005D3606" w:rsidP="005D3606">
            <w:pPr>
              <w:tabs>
                <w:tab w:val="clear" w:pos="1440"/>
              </w:tabs>
              <w:spacing w:before="0" w:after="0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External – Matrade Portal &gt; Event Publication List </w:t>
            </w:r>
          </w:p>
          <w:p w:rsidR="005D3606" w:rsidRDefault="005D3606" w:rsidP="005D3606">
            <w:pPr>
              <w:tabs>
                <w:tab w:val="clear" w:pos="1440"/>
              </w:tabs>
              <w:spacing w:before="0" w:after="0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Internal - Promotion &gt; Event Publication List </w:t>
            </w:r>
          </w:p>
          <w:p w:rsidR="00F67851" w:rsidRPr="005468EC" w:rsidRDefault="00F67851" w:rsidP="005D3606">
            <w:pPr>
              <w:tabs>
                <w:tab w:val="clear" w:pos="1440"/>
              </w:tabs>
              <w:spacing w:before="0" w:after="0"/>
              <w:rPr>
                <w:rFonts w:eastAsia="Calibri"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99239B" w:rsidRDefault="0099239B" w:rsidP="0099239B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on Promotion &gt; Event Publication List button</w:t>
            </w:r>
          </w:p>
          <w:p w:rsidR="0099239B" w:rsidRDefault="0099239B" w:rsidP="0099239B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any filter.</w:t>
            </w:r>
          </w:p>
          <w:p w:rsidR="00A71E26" w:rsidRPr="00976652" w:rsidRDefault="0099239B" w:rsidP="0099239B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on Clear Search button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9466C3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9466C3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9466C3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9466C3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9466C3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9466C3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9466C3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9466C3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9466C3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961E0" w:rsidRDefault="001961E0" w:rsidP="00247715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896C30" w:rsidRDefault="00976652" w:rsidP="00247715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on </w:t>
            </w:r>
            <w:r w:rsidR="001961E0">
              <w:rPr>
                <w:rFonts w:ascii="Arial" w:eastAsia="Calibri" w:hAnsi="Arial" w:cs="Arial"/>
              </w:rPr>
              <w:t>Promotion</w:t>
            </w:r>
            <w:r w:rsidR="00A71E26">
              <w:rPr>
                <w:rFonts w:ascii="Arial" w:eastAsia="Calibri" w:hAnsi="Arial" w:cs="Arial"/>
              </w:rPr>
              <w:t xml:space="preserve"> &gt; </w:t>
            </w:r>
            <w:r w:rsidR="001961E0">
              <w:rPr>
                <w:rFonts w:ascii="Arial" w:eastAsia="Calibri" w:hAnsi="Arial" w:cs="Arial"/>
              </w:rPr>
              <w:t>Event Publication List button</w:t>
            </w:r>
          </w:p>
          <w:p w:rsidR="00976652" w:rsidRPr="00976652" w:rsidRDefault="00976652" w:rsidP="00247715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976652" w:rsidRDefault="00976652" w:rsidP="00247715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5A260A">
              <w:rPr>
                <w:rFonts w:ascii="Arial" w:eastAsia="Calibri" w:hAnsi="Arial" w:cs="Arial"/>
              </w:rPr>
              <w:t>event</w:t>
            </w:r>
            <w:r w:rsidR="00BD0387">
              <w:rPr>
                <w:rFonts w:ascii="Arial" w:eastAsia="Calibri" w:hAnsi="Arial" w:cs="Arial"/>
              </w:rPr>
              <w:t xml:space="preserve"> listing </w:t>
            </w:r>
            <w:r>
              <w:rPr>
                <w:rFonts w:ascii="Arial" w:eastAsia="Calibri" w:hAnsi="Arial" w:cs="Arial"/>
              </w:rPr>
              <w:t>page</w:t>
            </w:r>
          </w:p>
          <w:p w:rsidR="00A71E26" w:rsidRDefault="00A71E26" w:rsidP="00247715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A260A" w:rsidRDefault="005A260A" w:rsidP="00247715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eastAsia="Calibri" w:cs="Arial"/>
                <w:noProof/>
                <w:lang w:eastAsia="en-US"/>
              </w:rPr>
              <w:lastRenderedPageBreak/>
              <w:drawing>
                <wp:inline distT="0" distB="0" distL="0" distR="0">
                  <wp:extent cx="6019800" cy="4000737"/>
                  <wp:effectExtent l="19050" t="0" r="0" b="0"/>
                  <wp:docPr id="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0" cy="4000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60A" w:rsidRDefault="005A260A" w:rsidP="005A260A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A260A" w:rsidRDefault="005A260A" w:rsidP="005A260A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</w:t>
            </w:r>
            <w:r w:rsidR="0099239B">
              <w:rPr>
                <w:rFonts w:ascii="Arial" w:eastAsia="Calibri" w:hAnsi="Arial" w:cs="Arial"/>
              </w:rPr>
              <w:t>/choose</w:t>
            </w:r>
            <w:r>
              <w:rPr>
                <w:rFonts w:ascii="Arial" w:eastAsia="Calibri" w:hAnsi="Arial" w:cs="Arial"/>
              </w:rPr>
              <w:t xml:space="preserve"> any filter.</w:t>
            </w:r>
          </w:p>
          <w:p w:rsidR="005A260A" w:rsidRPr="00976652" w:rsidRDefault="005A260A" w:rsidP="005A260A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5A260A" w:rsidRDefault="005A260A" w:rsidP="005A260A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event based on filter selection. </w:t>
            </w:r>
          </w:p>
          <w:p w:rsidR="001961E0" w:rsidRDefault="001961E0" w:rsidP="00247715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976652" w:rsidRDefault="001961E0" w:rsidP="00A71E26">
            <w:pPr>
              <w:pStyle w:val="NoSpacing"/>
              <w:spacing w:before="60" w:after="60"/>
              <w:jc w:val="center"/>
            </w:pPr>
            <w:r w:rsidRPr="001961E0">
              <w:drawing>
                <wp:inline distT="0" distB="0" distL="0" distR="0">
                  <wp:extent cx="5934075" cy="2809875"/>
                  <wp:effectExtent l="19050" t="0" r="9525" b="0"/>
                  <wp:docPr id="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280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1E0" w:rsidRDefault="001961E0" w:rsidP="00A71E26">
            <w:pPr>
              <w:pStyle w:val="NoSpacing"/>
              <w:spacing w:before="60" w:after="60"/>
              <w:jc w:val="center"/>
            </w:pPr>
          </w:p>
          <w:p w:rsidR="005A260A" w:rsidRDefault="005A260A" w:rsidP="005A260A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on Clear Search button</w:t>
            </w:r>
          </w:p>
          <w:p w:rsidR="005A260A" w:rsidRPr="00976652" w:rsidRDefault="005A260A" w:rsidP="005A260A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5A260A" w:rsidRDefault="0099239B" w:rsidP="005A260A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System clear all filters</w:t>
            </w:r>
            <w:r w:rsidR="005A260A">
              <w:rPr>
                <w:rFonts w:ascii="Arial" w:eastAsia="Calibri" w:hAnsi="Arial" w:cs="Arial"/>
              </w:rPr>
              <w:t xml:space="preserve"> selection. </w:t>
            </w:r>
          </w:p>
          <w:p w:rsidR="00A71E26" w:rsidRDefault="00A71E26" w:rsidP="00247715">
            <w:pPr>
              <w:pStyle w:val="NoSpacing"/>
              <w:spacing w:before="60" w:after="60"/>
            </w:pPr>
          </w:p>
          <w:p w:rsidR="00A71E26" w:rsidRDefault="001961E0" w:rsidP="00A71E26">
            <w:pPr>
              <w:pStyle w:val="NoSpacing"/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1961E0">
              <w:rPr>
                <w:rFonts w:eastAsia="Calibri" w:cs="Arial"/>
                <w:noProof/>
                <w:lang w:eastAsia="en-US"/>
              </w:rPr>
              <w:drawing>
                <wp:inline distT="0" distB="0" distL="0" distR="0">
                  <wp:extent cx="5943600" cy="447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47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E26" w:rsidRDefault="00A71E26" w:rsidP="00A71E26">
            <w:pPr>
              <w:pStyle w:val="NoSpacing"/>
              <w:spacing w:before="60" w:after="60"/>
              <w:jc w:val="center"/>
              <w:rPr>
                <w:rFonts w:ascii="Arial" w:eastAsia="Calibri" w:hAnsi="Arial" w:cs="Arial"/>
              </w:rPr>
            </w:pPr>
          </w:p>
          <w:p w:rsidR="00FC56AC" w:rsidRPr="00A71E26" w:rsidRDefault="00FC56AC" w:rsidP="00A71E26">
            <w:pPr>
              <w:pStyle w:val="NoSpacing"/>
              <w:spacing w:before="60" w:after="60"/>
              <w:rPr>
                <w:rFonts w:ascii="Arial" w:eastAsia="Calibri" w:hAnsi="Arial" w:cs="Arial"/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3B55D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B55DC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Pr="007C331E" w:rsidRDefault="008822EE">
      <w:pPr>
        <w:rPr>
          <w:rFonts w:cs="Arial"/>
          <w:sz w:val="22"/>
          <w:szCs w:val="22"/>
        </w:rPr>
      </w:pPr>
    </w:p>
    <w:sectPr w:rsidR="008822EE" w:rsidRPr="007C331E" w:rsidSect="004E77A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B91" w:rsidRDefault="000E3B91" w:rsidP="00C81D08">
      <w:pPr>
        <w:spacing w:before="0" w:after="0"/>
      </w:pPr>
      <w:r>
        <w:separator/>
      </w:r>
    </w:p>
  </w:endnote>
  <w:endnote w:type="continuationSeparator" w:id="1">
    <w:p w:rsidR="000E3B91" w:rsidRDefault="000E3B91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B91" w:rsidRDefault="000E3B91" w:rsidP="00C81D08">
      <w:pPr>
        <w:spacing w:before="0" w:after="0"/>
      </w:pPr>
      <w:r>
        <w:separator/>
      </w:r>
    </w:p>
  </w:footnote>
  <w:footnote w:type="continuationSeparator" w:id="1">
    <w:p w:rsidR="000E3B91" w:rsidRDefault="000E3B91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3522159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9E92D4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6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7"/>
  </w:num>
  <w:num w:numId="10">
    <w:abstractNumId w:val="41"/>
  </w:num>
  <w:num w:numId="11">
    <w:abstractNumId w:val="1"/>
  </w:num>
  <w:num w:numId="12">
    <w:abstractNumId w:val="25"/>
  </w:num>
  <w:num w:numId="13">
    <w:abstractNumId w:val="27"/>
  </w:num>
  <w:num w:numId="14">
    <w:abstractNumId w:val="40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39"/>
  </w:num>
  <w:num w:numId="20">
    <w:abstractNumId w:val="36"/>
  </w:num>
  <w:num w:numId="21">
    <w:abstractNumId w:val="30"/>
  </w:num>
  <w:num w:numId="22">
    <w:abstractNumId w:val="29"/>
  </w:num>
  <w:num w:numId="23">
    <w:abstractNumId w:val="38"/>
  </w:num>
  <w:num w:numId="24">
    <w:abstractNumId w:val="35"/>
  </w:num>
  <w:num w:numId="25">
    <w:abstractNumId w:val="33"/>
  </w:num>
  <w:num w:numId="26">
    <w:abstractNumId w:val="28"/>
  </w:num>
  <w:num w:numId="27">
    <w:abstractNumId w:val="16"/>
  </w:num>
  <w:num w:numId="28">
    <w:abstractNumId w:val="42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3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13D6"/>
    <w:rsid w:val="00054531"/>
    <w:rsid w:val="00054A7F"/>
    <w:rsid w:val="000650C1"/>
    <w:rsid w:val="00095FE1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81650"/>
    <w:rsid w:val="00282069"/>
    <w:rsid w:val="00282D87"/>
    <w:rsid w:val="0028412A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32707"/>
    <w:rsid w:val="00437B4C"/>
    <w:rsid w:val="00447B6F"/>
    <w:rsid w:val="00460E5D"/>
    <w:rsid w:val="00466547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2EC6"/>
    <w:rsid w:val="005B40DE"/>
    <w:rsid w:val="005C5E7C"/>
    <w:rsid w:val="005C5EA9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CCD"/>
    <w:rsid w:val="00862B3E"/>
    <w:rsid w:val="0087294F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1B23"/>
    <w:rsid w:val="00AD29FA"/>
    <w:rsid w:val="00AE573D"/>
    <w:rsid w:val="00AF1A45"/>
    <w:rsid w:val="00B00364"/>
    <w:rsid w:val="00B02FCD"/>
    <w:rsid w:val="00B038B6"/>
    <w:rsid w:val="00B10B9B"/>
    <w:rsid w:val="00B369A2"/>
    <w:rsid w:val="00B63655"/>
    <w:rsid w:val="00B839F6"/>
    <w:rsid w:val="00BA6494"/>
    <w:rsid w:val="00BB15CB"/>
    <w:rsid w:val="00BB64E0"/>
    <w:rsid w:val="00BC1B81"/>
    <w:rsid w:val="00BC4636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3232"/>
    <w:rsid w:val="00D6654B"/>
    <w:rsid w:val="00D870BF"/>
    <w:rsid w:val="00D872F2"/>
    <w:rsid w:val="00D87E8E"/>
    <w:rsid w:val="00DC1E70"/>
    <w:rsid w:val="00DD4C3F"/>
    <w:rsid w:val="00DF0CD8"/>
    <w:rsid w:val="00DF6F45"/>
    <w:rsid w:val="00E024EE"/>
    <w:rsid w:val="00E07B8F"/>
    <w:rsid w:val="00E15D37"/>
    <w:rsid w:val="00E27FCA"/>
    <w:rsid w:val="00E42655"/>
    <w:rsid w:val="00E77EFA"/>
    <w:rsid w:val="00E83B9A"/>
    <w:rsid w:val="00E91A4A"/>
    <w:rsid w:val="00E95BE6"/>
    <w:rsid w:val="00E977BB"/>
    <w:rsid w:val="00E97E99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309BC"/>
    <w:rsid w:val="00F42837"/>
    <w:rsid w:val="00F54CEB"/>
    <w:rsid w:val="00F65E34"/>
    <w:rsid w:val="00F67851"/>
    <w:rsid w:val="00F73F23"/>
    <w:rsid w:val="00F80D54"/>
    <w:rsid w:val="00F81483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3</cp:revision>
  <dcterms:created xsi:type="dcterms:W3CDTF">2016-01-05T04:15:00Z</dcterms:created>
  <dcterms:modified xsi:type="dcterms:W3CDTF">2016-01-05T10:03:00Z</dcterms:modified>
</cp:coreProperties>
</file>