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756E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8078C2">
              <w:rPr>
                <w:rFonts w:cs="Arial"/>
                <w:b/>
                <w:sz w:val="16"/>
                <w:szCs w:val="22"/>
              </w:rPr>
              <w:t>4</w:t>
            </w:r>
            <w:r w:rsidR="00A756E0">
              <w:rPr>
                <w:rFonts w:cs="Arial"/>
                <w:b/>
                <w:sz w:val="16"/>
                <w:szCs w:val="22"/>
              </w:rPr>
              <w:t>2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BC392A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A756E0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#5</w:t>
            </w:r>
            <w:r w:rsidR="00D26648">
              <w:rPr>
                <w:rFonts w:cs="Arial"/>
                <w:sz w:val="22"/>
                <w:szCs w:val="22"/>
              </w:rPr>
              <w:t>9</w:t>
            </w:r>
            <w:r w:rsidR="008078C2">
              <w:rPr>
                <w:rFonts w:cs="Arial"/>
                <w:sz w:val="22"/>
                <w:szCs w:val="22"/>
              </w:rPr>
              <w:t>3</w:t>
            </w:r>
            <w:r w:rsidR="00A756E0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B51DC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22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5E45DA" w:rsidP="005E45DA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5E45DA">
              <w:rPr>
                <w:rFonts w:cs="Arial"/>
                <w:sz w:val="22"/>
                <w:szCs w:val="22"/>
              </w:rPr>
              <w:t>Required field in Registration form details disappear.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3C3E26" w:rsidRDefault="003C3E26" w:rsidP="005E45DA">
            <w:pPr>
              <w:spacing w:before="40" w:after="0"/>
              <w:rPr>
                <w:rFonts w:cs="Arial"/>
              </w:rPr>
            </w:pPr>
            <w:r w:rsidRPr="003C3E26">
              <w:rPr>
                <w:rFonts w:cs="Arial"/>
                <w:sz w:val="22"/>
                <w:szCs w:val="22"/>
              </w:rPr>
              <w:t>To make</w:t>
            </w:r>
            <w:r w:rsidR="005E45DA">
              <w:rPr>
                <w:rFonts w:cs="Arial"/>
                <w:sz w:val="22"/>
                <w:szCs w:val="22"/>
              </w:rPr>
              <w:t xml:space="preserve"> sure all data to be view and edit accordingly</w:t>
            </w:r>
            <w:r w:rsidRPr="003C3E26">
              <w:rPr>
                <w:rFonts w:cs="Arial"/>
                <w:sz w:val="22"/>
                <w:szCs w:val="22"/>
              </w:rPr>
              <w:t>.</w:t>
            </w:r>
            <w:r>
              <w:rPr>
                <w:rStyle w:val="apple-converted-space"/>
                <w:rFonts w:ascii="Verdana" w:hAnsi="Verdana"/>
                <w:color w:val="484848"/>
                <w:sz w:val="20"/>
                <w:shd w:val="clear" w:color="auto" w:fill="FFFFFF"/>
              </w:rPr>
              <w:t> 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9E308D" w:rsidRPr="005E45DA" w:rsidRDefault="005E45DA" w:rsidP="005E45DA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5E45DA">
              <w:rPr>
                <w:rFonts w:cs="Arial"/>
                <w:sz w:val="22"/>
                <w:szCs w:val="22"/>
              </w:rPr>
              <w:t>Promotion &gt; Registration - Registration Form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3C3E26" w:rsidRPr="009E308D" w:rsidRDefault="005E45DA" w:rsidP="005E45DA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Click on Promotion &gt; Registration &gt;</w:t>
            </w:r>
            <w:r w:rsidRPr="005E45DA">
              <w:rPr>
                <w:rFonts w:ascii="Arial" w:hAnsi="Arial" w:cs="Arial"/>
              </w:rPr>
              <w:t xml:space="preserve"> Registration Form</w:t>
            </w:r>
            <w:r>
              <w:rPr>
                <w:rFonts w:ascii="Arial" w:hAnsi="Arial" w:cs="Arial"/>
              </w:rPr>
              <w:t xml:space="preserve"> - </w:t>
            </w:r>
            <w:r w:rsidRPr="005E45DA">
              <w:rPr>
                <w:rFonts w:ascii="Arial" w:hAnsi="Arial" w:cs="Arial"/>
              </w:rPr>
              <w:t>Edit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BC392A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C392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C392A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BC392A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C392A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C392A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BC392A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C392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BC392A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5E45DA">
              <w:rPr>
                <w:rFonts w:ascii="Arial" w:hAnsi="Arial" w:cs="Arial"/>
              </w:rPr>
              <w:t>Click on Promotion &gt; Registration &gt;</w:t>
            </w:r>
            <w:r w:rsidR="005E45DA" w:rsidRPr="005E45DA">
              <w:rPr>
                <w:rFonts w:ascii="Arial" w:hAnsi="Arial" w:cs="Arial"/>
              </w:rPr>
              <w:t xml:space="preserve"> Registration Form</w:t>
            </w:r>
            <w:r w:rsidR="005E45DA">
              <w:rPr>
                <w:rFonts w:ascii="Arial" w:hAnsi="Arial" w:cs="Arial"/>
              </w:rPr>
              <w:t xml:space="preserve"> - </w:t>
            </w:r>
            <w:r w:rsidR="005E45DA" w:rsidRPr="005E45DA">
              <w:rPr>
                <w:rFonts w:ascii="Arial" w:hAnsi="Arial" w:cs="Arial"/>
              </w:rPr>
              <w:t>Edit</w:t>
            </w:r>
            <w:r w:rsidR="005E45DA" w:rsidRPr="00976652">
              <w:rPr>
                <w:rFonts w:ascii="Arial" w:eastAsia="Calibri" w:hAnsi="Arial" w:cs="Arial"/>
                <w:b/>
                <w:u w:val="single"/>
              </w:rPr>
              <w:t xml:space="preserve"> 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5E45DA">
              <w:rPr>
                <w:rFonts w:ascii="Arial" w:eastAsia="Calibri" w:hAnsi="Arial" w:cs="Arial"/>
              </w:rPr>
              <w:t xml:space="preserve">Registration Form details. </w:t>
            </w:r>
            <w:r w:rsidR="00551C3C">
              <w:rPr>
                <w:rFonts w:ascii="Arial" w:eastAsia="Calibri" w:hAnsi="Arial" w:cs="Arial"/>
              </w:rPr>
              <w:t xml:space="preserve"> </w: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F23AE7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eastAsia="Calibri" w:cs="Arial"/>
                <w:noProof/>
                <w:lang w:eastAsia="en-US"/>
              </w:rPr>
              <w:lastRenderedPageBreak/>
              <w:drawing>
                <wp:inline distT="0" distB="0" distL="0" distR="0">
                  <wp:extent cx="6145530" cy="2732405"/>
                  <wp:effectExtent l="1905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5530" cy="273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F23AE7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eastAsia="Calibri" w:cs="Arial"/>
                <w:noProof/>
                <w:lang w:eastAsia="en-US"/>
              </w:rPr>
              <w:drawing>
                <wp:inline distT="0" distB="0" distL="0" distR="0">
                  <wp:extent cx="6134735" cy="311531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735" cy="311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51C3C" w:rsidRDefault="00F23AE7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eastAsia="Calibri" w:cs="Arial"/>
                <w:noProof/>
                <w:lang w:eastAsia="en-US"/>
              </w:rPr>
              <w:lastRenderedPageBreak/>
              <w:drawing>
                <wp:inline distT="0" distB="0" distL="0" distR="0">
                  <wp:extent cx="6134735" cy="3083560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735" cy="308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EB51D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B51DC">
              <w:rPr>
                <w:rFonts w:cs="Arial"/>
                <w:b/>
                <w:sz w:val="22"/>
                <w:szCs w:val="22"/>
              </w:rPr>
              <w:t>22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288" w:rsidRDefault="00EA2288" w:rsidP="00C81D08">
      <w:pPr>
        <w:spacing w:before="0" w:after="0"/>
      </w:pPr>
      <w:r>
        <w:separator/>
      </w:r>
    </w:p>
  </w:endnote>
  <w:endnote w:type="continuationSeparator" w:id="1">
    <w:p w:rsidR="00EA2288" w:rsidRDefault="00EA228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288" w:rsidRDefault="00EA2288" w:rsidP="00C81D08">
      <w:pPr>
        <w:spacing w:before="0" w:after="0"/>
      </w:pPr>
      <w:r>
        <w:separator/>
      </w:r>
    </w:p>
  </w:footnote>
  <w:footnote w:type="continuationSeparator" w:id="1">
    <w:p w:rsidR="00EA2288" w:rsidRDefault="00EA228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498908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392A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9</cp:revision>
  <dcterms:created xsi:type="dcterms:W3CDTF">2016-01-13T09:50:00Z</dcterms:created>
  <dcterms:modified xsi:type="dcterms:W3CDTF">2016-01-22T09:32:00Z</dcterms:modified>
</cp:coreProperties>
</file>