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654"/>
        <w:gridCol w:w="180"/>
        <w:gridCol w:w="626"/>
        <w:gridCol w:w="259"/>
        <w:gridCol w:w="657"/>
        <w:gridCol w:w="880"/>
        <w:gridCol w:w="2723"/>
      </w:tblGrid>
      <w:tr w:rsidR="008822EE" w:rsidRPr="004D1856" w14:paraId="152E1DFD" w14:textId="77777777" w:rsidTr="004038D3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14:paraId="3D9D03BC" w14:textId="77777777" w:rsidR="008822EE" w:rsidRPr="004D1856" w:rsidRDefault="008822EE" w:rsidP="004038D3">
            <w:pPr>
              <w:pStyle w:val="Heading9"/>
              <w:numPr>
                <w:ilvl w:val="0"/>
                <w:numId w:val="0"/>
              </w:numPr>
              <w:spacing w:before="120" w:after="120"/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  <w:vAlign w:val="center"/>
          </w:tcPr>
          <w:p w14:paraId="4BA507EE" w14:textId="77777777" w:rsidR="008822EE" w:rsidRPr="004130D2" w:rsidRDefault="004130D2" w:rsidP="004038D3">
            <w:pPr>
              <w:spacing w:before="120"/>
              <w:rPr>
                <w:rFonts w:asciiTheme="minorHAnsi" w:hAnsiTheme="minorHAnsi" w:cs="Arial"/>
                <w:b/>
                <w:sz w:val="28"/>
                <w:szCs w:val="24"/>
              </w:rPr>
            </w:pPr>
            <w:r>
              <w:rPr>
                <w:rFonts w:asciiTheme="minorHAnsi" w:hAnsiTheme="minorHAnsi" w:cs="Arial"/>
                <w:b/>
                <w:sz w:val="28"/>
                <w:szCs w:val="24"/>
              </w:rPr>
              <w:t xml:space="preserve">SCP </w:t>
            </w:r>
            <w:r w:rsidR="00404EA9" w:rsidRPr="004130D2">
              <w:rPr>
                <w:rFonts w:asciiTheme="minorHAnsi" w:hAnsiTheme="minorHAnsi" w:cs="Arial"/>
                <w:b/>
                <w:sz w:val="28"/>
                <w:szCs w:val="24"/>
              </w:rPr>
              <w:t>ID</w:t>
            </w:r>
            <w:proofErr w:type="gramStart"/>
            <w:r w:rsidR="00404EA9" w:rsidRPr="004130D2">
              <w:rPr>
                <w:rFonts w:asciiTheme="minorHAnsi" w:hAnsiTheme="minorHAnsi" w:cs="Arial"/>
                <w:b/>
                <w:sz w:val="28"/>
                <w:szCs w:val="24"/>
              </w:rPr>
              <w:t xml:space="preserve"># </w:t>
            </w:r>
            <w:r w:rsidR="008822EE" w:rsidRPr="004130D2">
              <w:rPr>
                <w:rFonts w:asciiTheme="minorHAnsi" w:hAnsiTheme="minorHAnsi" w:cs="Arial"/>
                <w:b/>
                <w:sz w:val="28"/>
                <w:szCs w:val="24"/>
              </w:rPr>
              <w:t>:</w:t>
            </w:r>
            <w:proofErr w:type="gramEnd"/>
            <w:r w:rsidR="008822EE" w:rsidRPr="004130D2">
              <w:rPr>
                <w:rFonts w:asciiTheme="minorHAnsi" w:hAnsiTheme="minorHAnsi" w:cs="Arial"/>
                <w:b/>
                <w:sz w:val="28"/>
                <w:szCs w:val="24"/>
              </w:rPr>
              <w:t xml:space="preserve">  </w:t>
            </w:r>
            <w:r w:rsidR="004038D3" w:rsidRPr="004130D2">
              <w:rPr>
                <w:rFonts w:asciiTheme="minorHAnsi" w:hAnsiTheme="minorHAnsi" w:cs="Arial"/>
                <w:b/>
                <w:sz w:val="28"/>
                <w:szCs w:val="24"/>
              </w:rPr>
              <w:t>3604</w:t>
            </w:r>
          </w:p>
        </w:tc>
      </w:tr>
      <w:tr w:rsidR="008822EE" w:rsidRPr="004038D3" w14:paraId="7AEC17D8" w14:textId="77777777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14:paraId="2541354C" w14:textId="77777777" w:rsidR="008822EE" w:rsidRPr="004038D3" w:rsidRDefault="008822EE" w:rsidP="004038D3">
            <w:pPr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4038D3">
              <w:rPr>
                <w:rFonts w:asciiTheme="minorHAnsi" w:hAnsiTheme="minorHAnsi" w:cs="Arial"/>
                <w:b/>
                <w:szCs w:val="24"/>
              </w:rPr>
              <w:t>Project Name:</w:t>
            </w:r>
          </w:p>
        </w:tc>
        <w:tc>
          <w:tcPr>
            <w:tcW w:w="4150" w:type="pct"/>
            <w:gridSpan w:val="7"/>
          </w:tcPr>
          <w:p w14:paraId="51A67BE6" w14:textId="77777777" w:rsidR="008822EE" w:rsidRPr="004038D3" w:rsidRDefault="004038D3" w:rsidP="004038D3">
            <w:pPr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4038D3">
              <w:rPr>
                <w:rFonts w:asciiTheme="minorHAnsi" w:hAnsiTheme="minorHAnsi"/>
                <w:b/>
                <w:color w:val="222222"/>
                <w:sz w:val="36"/>
                <w:szCs w:val="24"/>
                <w:shd w:val="clear" w:color="auto" w:fill="FFFFFF"/>
              </w:rPr>
              <w:t>BII – Maybank2u</w:t>
            </w:r>
          </w:p>
        </w:tc>
      </w:tr>
      <w:tr w:rsidR="008822EE" w:rsidRPr="004038D3" w14:paraId="34A814E9" w14:textId="77777777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14:paraId="4E5BABE2" w14:textId="77777777" w:rsidR="008822EE" w:rsidRPr="004038D3" w:rsidRDefault="008822EE" w:rsidP="004038D3">
            <w:pPr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4038D3">
              <w:rPr>
                <w:rFonts w:asciiTheme="minorHAnsi" w:hAnsiTheme="minorHAnsi" w:cs="Arial"/>
                <w:b/>
                <w:szCs w:val="24"/>
              </w:rPr>
              <w:t>Test Stage:</w:t>
            </w:r>
          </w:p>
        </w:tc>
        <w:tc>
          <w:tcPr>
            <w:tcW w:w="4150" w:type="pct"/>
            <w:gridSpan w:val="7"/>
          </w:tcPr>
          <w:p w14:paraId="2DDDE507" w14:textId="77777777" w:rsidR="008822EE" w:rsidRPr="004130D2" w:rsidRDefault="0046136B" w:rsidP="004038D3">
            <w:pPr>
              <w:spacing w:before="120"/>
              <w:rPr>
                <w:rFonts w:asciiTheme="minorHAnsi" w:hAnsiTheme="minorHAnsi" w:cs="Arial"/>
                <w:color w:val="800080"/>
                <w:sz w:val="20"/>
                <w:szCs w:val="24"/>
              </w:rPr>
            </w:pP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t xml:space="preserve">Unit                     </w: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bookmarkEnd w:id="1"/>
            <w:proofErr w:type="gramStart"/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t xml:space="preserve">Functionality         </w:t>
            </w:r>
            <w:proofErr w:type="gramEnd"/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t xml:space="preserve">Integration        </w: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t xml:space="preserve">System       </w:t>
            </w:r>
            <w:r w:rsidR="000515B5" w:rsidRPr="004130D2">
              <w:rPr>
                <w:rFonts w:asciiTheme="minorHAnsi" w:hAnsiTheme="minorHAnsi" w:cs="Arial"/>
                <w:sz w:val="20"/>
                <w:szCs w:val="24"/>
              </w:rPr>
              <w:t xml:space="preserve">   </w:t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t xml:space="preserve"> </w: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t xml:space="preserve">Interface        </w:t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br/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r w:rsidR="000515B5" w:rsidRPr="004130D2">
              <w:rPr>
                <w:rFonts w:asciiTheme="minorHAnsi" w:hAnsiTheme="minorHAnsi" w:cs="Arial"/>
                <w:sz w:val="20"/>
                <w:szCs w:val="24"/>
              </w:rPr>
              <w:t xml:space="preserve">Performance     </w: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t xml:space="preserve">Regression            </w:t>
            </w:r>
            <w:r w:rsidR="000515B5" w:rsidRPr="004130D2">
              <w:rPr>
                <w:rFonts w:asciiTheme="minorHAnsi" w:hAnsiTheme="minorHAnsi" w:cs="Arial"/>
                <w:sz w:val="20"/>
                <w:szCs w:val="24"/>
              </w:rPr>
              <w:t xml:space="preserve"> </w: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t xml:space="preserve">Acceptance        </w: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instrText xml:space="preserve"> FORMCHECKBOX </w:instrText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</w:r>
            <w:r w:rsidRPr="004130D2">
              <w:rPr>
                <w:rFonts w:asciiTheme="minorHAnsi" w:hAnsiTheme="minorHAnsi" w:cs="Arial"/>
                <w:sz w:val="20"/>
                <w:szCs w:val="24"/>
              </w:rPr>
              <w:fldChar w:fldCharType="end"/>
            </w:r>
            <w:r w:rsidR="008822EE" w:rsidRPr="004130D2">
              <w:rPr>
                <w:rFonts w:asciiTheme="minorHAnsi" w:hAnsiTheme="minorHAnsi" w:cs="Arial"/>
                <w:sz w:val="20"/>
                <w:szCs w:val="24"/>
              </w:rPr>
              <w:t>Pilot</w:t>
            </w:r>
          </w:p>
        </w:tc>
      </w:tr>
      <w:tr w:rsidR="00C81D08" w:rsidRPr="004038D3" w14:paraId="7F95D2B0" w14:textId="77777777" w:rsidTr="004130D2">
        <w:trPr>
          <w:trHeight w:val="688"/>
        </w:trPr>
        <w:tc>
          <w:tcPr>
            <w:tcW w:w="850" w:type="pct"/>
            <w:shd w:val="clear" w:color="auto" w:fill="E0E0E0"/>
            <w:vAlign w:val="center"/>
          </w:tcPr>
          <w:p w14:paraId="2F37008B" w14:textId="77777777" w:rsidR="008822EE" w:rsidRPr="004038D3" w:rsidRDefault="000515B5" w:rsidP="004130D2">
            <w:pPr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4038D3">
              <w:rPr>
                <w:rFonts w:asciiTheme="minorHAnsi" w:hAnsiTheme="minorHAnsi" w:cs="Arial"/>
                <w:b/>
                <w:szCs w:val="24"/>
              </w:rPr>
              <w:t>Redmine ID:</w:t>
            </w:r>
          </w:p>
        </w:tc>
        <w:tc>
          <w:tcPr>
            <w:tcW w:w="1796" w:type="pct"/>
            <w:gridSpan w:val="3"/>
            <w:vAlign w:val="center"/>
          </w:tcPr>
          <w:p w14:paraId="6C1C9C6D" w14:textId="77777777" w:rsidR="008822EE" w:rsidRPr="004038D3" w:rsidRDefault="004038D3" w:rsidP="004130D2">
            <w:pPr>
              <w:pStyle w:val="HTMLPreformatted"/>
              <w:spacing w:before="120"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038D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Support #7040</w:t>
            </w:r>
          </w:p>
        </w:tc>
        <w:tc>
          <w:tcPr>
            <w:tcW w:w="935" w:type="pct"/>
            <w:gridSpan w:val="3"/>
            <w:shd w:val="clear" w:color="auto" w:fill="E0E0E0"/>
            <w:vAlign w:val="center"/>
          </w:tcPr>
          <w:p w14:paraId="20A9E9D3" w14:textId="77777777" w:rsidR="008822EE" w:rsidRPr="004038D3" w:rsidRDefault="008822EE" w:rsidP="004130D2">
            <w:pPr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4038D3">
              <w:rPr>
                <w:rFonts w:asciiTheme="minorHAnsi" w:hAnsiTheme="minorHAnsi" w:cs="Arial"/>
                <w:b/>
                <w:szCs w:val="24"/>
              </w:rPr>
              <w:t>Test Started Date:</w:t>
            </w:r>
          </w:p>
        </w:tc>
        <w:tc>
          <w:tcPr>
            <w:tcW w:w="1419" w:type="pct"/>
            <w:vAlign w:val="center"/>
          </w:tcPr>
          <w:p w14:paraId="317C109B" w14:textId="77777777" w:rsidR="008822EE" w:rsidRPr="004038D3" w:rsidRDefault="004038D3" w:rsidP="004130D2">
            <w:pPr>
              <w:spacing w:before="120"/>
              <w:rPr>
                <w:rFonts w:asciiTheme="minorHAnsi" w:hAnsiTheme="minorHAnsi"/>
                <w:color w:val="800080"/>
                <w:szCs w:val="24"/>
              </w:rPr>
            </w:pPr>
            <w:r w:rsidRPr="004038D3">
              <w:rPr>
                <w:rFonts w:asciiTheme="minorHAnsi" w:hAnsiTheme="minorHAnsi"/>
                <w:color w:val="800080"/>
                <w:szCs w:val="24"/>
              </w:rPr>
              <w:t>20/1/2017</w:t>
            </w:r>
          </w:p>
        </w:tc>
      </w:tr>
      <w:tr w:rsidR="005953A7" w:rsidRPr="004038D3" w14:paraId="413840F8" w14:textId="77777777" w:rsidTr="004130D2">
        <w:tc>
          <w:tcPr>
            <w:tcW w:w="850" w:type="pct"/>
            <w:shd w:val="clear" w:color="auto" w:fill="E0E0E0"/>
          </w:tcPr>
          <w:p w14:paraId="31C0959C" w14:textId="77777777" w:rsidR="005953A7" w:rsidRPr="004038D3" w:rsidRDefault="005953A7" w:rsidP="004130D2">
            <w:pPr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4038D3">
              <w:rPr>
                <w:rFonts w:asciiTheme="minorHAnsi" w:hAnsiTheme="minorHAnsi" w:cs="Arial"/>
                <w:b/>
                <w:szCs w:val="24"/>
              </w:rPr>
              <w:t>Test Title:</w:t>
            </w:r>
          </w:p>
        </w:tc>
        <w:tc>
          <w:tcPr>
            <w:tcW w:w="4150" w:type="pct"/>
            <w:gridSpan w:val="7"/>
          </w:tcPr>
          <w:p w14:paraId="44385C43" w14:textId="77777777" w:rsidR="00150556" w:rsidRPr="004038D3" w:rsidRDefault="004038D3" w:rsidP="004130D2">
            <w:pPr>
              <w:pStyle w:val="NoSpacing"/>
              <w:spacing w:before="120" w:after="120"/>
              <w:ind w:left="0"/>
              <w:jc w:val="lef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4038D3">
              <w:rPr>
                <w:rFonts w:asciiTheme="minorHAnsi" w:eastAsiaTheme="minorHAnsi" w:hAnsiTheme="minorHAnsi" w:cs="Trebuchet MS"/>
                <w:b/>
                <w:bCs/>
                <w:color w:val="434343"/>
                <w:sz w:val="24"/>
              </w:rPr>
              <w:t>M2U user non fin unable to view WM Menu</w:t>
            </w:r>
          </w:p>
        </w:tc>
      </w:tr>
      <w:tr w:rsidR="00C81D08" w:rsidRPr="004038D3" w14:paraId="01E9DD63" w14:textId="77777777" w:rsidTr="004130D2">
        <w:tc>
          <w:tcPr>
            <w:tcW w:w="850" w:type="pct"/>
            <w:shd w:val="clear" w:color="auto" w:fill="E0E0E0"/>
          </w:tcPr>
          <w:p w14:paraId="262140A3" w14:textId="77777777" w:rsidR="00C81D08" w:rsidRPr="004038D3" w:rsidRDefault="00C81D08" w:rsidP="004130D2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>Test Description:</w:t>
            </w:r>
          </w:p>
        </w:tc>
        <w:tc>
          <w:tcPr>
            <w:tcW w:w="4150" w:type="pct"/>
            <w:gridSpan w:val="7"/>
          </w:tcPr>
          <w:p w14:paraId="64B97F2F" w14:textId="77777777" w:rsidR="004038D3" w:rsidRPr="004038D3" w:rsidRDefault="004038D3" w:rsidP="004130D2">
            <w:pPr>
              <w:widowControl w:val="0"/>
              <w:tabs>
                <w:tab w:val="clear" w:pos="720"/>
                <w:tab w:val="clear" w:pos="1440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HAnsi" w:hAnsiTheme="minorHAnsi" w:cs="Courier"/>
                <w:color w:val="383838"/>
                <w:szCs w:val="24"/>
              </w:rPr>
            </w:pPr>
            <w:r w:rsidRPr="004038D3">
              <w:rPr>
                <w:rFonts w:asciiTheme="minorHAnsi" w:eastAsiaTheme="minorHAnsi" w:hAnsiTheme="minorHAnsi" w:cs="Courier"/>
                <w:color w:val="383838"/>
                <w:szCs w:val="24"/>
                <w:u w:val="single"/>
              </w:rPr>
              <w:t>Issue</w:t>
            </w:r>
            <w:r w:rsidRPr="004038D3">
              <w:rPr>
                <w:rFonts w:asciiTheme="minorHAnsi" w:eastAsiaTheme="minorHAnsi" w:hAnsiTheme="minorHAnsi" w:cs="Courier"/>
                <w:color w:val="383838"/>
                <w:szCs w:val="24"/>
              </w:rPr>
              <w:t>:</w:t>
            </w:r>
          </w:p>
          <w:p w14:paraId="3B512356" w14:textId="77777777" w:rsidR="004038D3" w:rsidRPr="004038D3" w:rsidRDefault="004038D3" w:rsidP="004130D2">
            <w:pPr>
              <w:widowControl w:val="0"/>
              <w:tabs>
                <w:tab w:val="clear" w:pos="720"/>
                <w:tab w:val="clear" w:pos="1440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HAnsi" w:hAnsiTheme="minorHAnsi" w:cs="Courier"/>
                <w:color w:val="383838"/>
                <w:szCs w:val="24"/>
              </w:rPr>
            </w:pPr>
            <w:r w:rsidRPr="004038D3">
              <w:rPr>
                <w:rFonts w:asciiTheme="minorHAnsi" w:eastAsiaTheme="minorHAnsi" w:hAnsiTheme="minorHAnsi" w:cs="Courier"/>
                <w:color w:val="383838"/>
                <w:szCs w:val="24"/>
              </w:rPr>
              <w:t>Investment and Insurance Menu does not appear when customer type is non financial in M2U Web.</w:t>
            </w:r>
          </w:p>
          <w:p w14:paraId="32C57E59" w14:textId="77777777" w:rsidR="004038D3" w:rsidRPr="004038D3" w:rsidRDefault="004038D3" w:rsidP="004130D2">
            <w:pPr>
              <w:widowControl w:val="0"/>
              <w:tabs>
                <w:tab w:val="clear" w:pos="720"/>
                <w:tab w:val="clear" w:pos="1440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HAnsi" w:hAnsiTheme="minorHAnsi" w:cs="Courier"/>
                <w:color w:val="383838"/>
                <w:szCs w:val="24"/>
                <w:u w:val="single"/>
              </w:rPr>
            </w:pPr>
            <w:r w:rsidRPr="004038D3">
              <w:rPr>
                <w:rFonts w:asciiTheme="minorHAnsi" w:eastAsiaTheme="minorHAnsi" w:hAnsiTheme="minorHAnsi" w:cs="Courier"/>
                <w:color w:val="383838"/>
                <w:szCs w:val="24"/>
                <w:u w:val="single"/>
              </w:rPr>
              <w:t>Root cause:</w:t>
            </w:r>
          </w:p>
          <w:p w14:paraId="5D8CE995" w14:textId="77777777" w:rsidR="00D46D30" w:rsidRPr="004130D2" w:rsidRDefault="004038D3" w:rsidP="004130D2">
            <w:pPr>
              <w:widowControl w:val="0"/>
              <w:tabs>
                <w:tab w:val="clear" w:pos="720"/>
                <w:tab w:val="clear" w:pos="1440"/>
              </w:tabs>
              <w:autoSpaceDE w:val="0"/>
              <w:autoSpaceDN w:val="0"/>
              <w:adjustRightInd w:val="0"/>
              <w:spacing w:before="120"/>
              <w:rPr>
                <w:rFonts w:asciiTheme="minorHAnsi" w:eastAsiaTheme="minorHAnsi" w:hAnsiTheme="minorHAnsi" w:cs="Courier"/>
                <w:color w:val="383838"/>
                <w:szCs w:val="24"/>
              </w:rPr>
            </w:pPr>
            <w:r w:rsidRPr="004038D3">
              <w:rPr>
                <w:rFonts w:asciiTheme="minorHAnsi" w:eastAsiaTheme="minorHAnsi" w:hAnsiTheme="minorHAnsi" w:cs="Courier"/>
                <w:color w:val="383838"/>
                <w:szCs w:val="24"/>
              </w:rPr>
              <w:t>The SQL insertion query was not included inside M2U v2.3 Deployment Guidelines v1.10.doc, and was not inserted in development server (SIT) as well.</w:t>
            </w:r>
          </w:p>
        </w:tc>
      </w:tr>
      <w:tr w:rsidR="00C81D08" w:rsidRPr="004038D3" w14:paraId="5967BD9F" w14:textId="77777777" w:rsidTr="004130D2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14:paraId="03DED3CB" w14:textId="77777777" w:rsidR="00C81D08" w:rsidRPr="004038D3" w:rsidRDefault="00C81D08" w:rsidP="004130D2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>Test Functionality: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14:paraId="166FC866" w14:textId="77777777" w:rsidR="009017E9" w:rsidRPr="004038D3" w:rsidRDefault="004038D3" w:rsidP="004130D2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4038D3">
              <w:rPr>
                <w:rFonts w:asciiTheme="minorHAnsi" w:hAnsiTheme="minorHAnsi" w:cstheme="minorHAnsi"/>
                <w:szCs w:val="24"/>
              </w:rPr>
              <w:t>Maybank2u &gt; Home – Wealth Management</w:t>
            </w:r>
          </w:p>
        </w:tc>
      </w:tr>
      <w:tr w:rsidR="00C81D08" w:rsidRPr="004038D3" w14:paraId="517D32DB" w14:textId="77777777" w:rsidTr="004130D2">
        <w:tc>
          <w:tcPr>
            <w:tcW w:w="850" w:type="pct"/>
            <w:shd w:val="clear" w:color="auto" w:fill="E0E0E0"/>
          </w:tcPr>
          <w:p w14:paraId="7BE25FC7" w14:textId="77777777" w:rsidR="00C81D08" w:rsidRPr="004038D3" w:rsidRDefault="00C81D08" w:rsidP="004130D2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>Test Procedure:</w:t>
            </w:r>
          </w:p>
        </w:tc>
        <w:tc>
          <w:tcPr>
            <w:tcW w:w="4150" w:type="pct"/>
            <w:gridSpan w:val="7"/>
          </w:tcPr>
          <w:p w14:paraId="368143BD" w14:textId="77777777" w:rsidR="00F14963" w:rsidRPr="004038D3" w:rsidRDefault="009653A6" w:rsidP="004130D2">
            <w:pPr>
              <w:pStyle w:val="HTMLPreformatted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8D3">
              <w:rPr>
                <w:rFonts w:asciiTheme="minorHAnsi" w:hAnsiTheme="minorHAnsi" w:cstheme="minorHAnsi"/>
                <w:b/>
                <w:sz w:val="24"/>
                <w:szCs w:val="24"/>
              </w:rPr>
              <w:t>To test reported issue as below</w:t>
            </w:r>
            <w:r w:rsidR="00F14963" w:rsidRPr="004038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1810799D" w14:textId="77777777" w:rsidR="004038D3" w:rsidRPr="004038D3" w:rsidRDefault="004038D3" w:rsidP="004130D2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 w:cstheme="minorHAnsi"/>
                <w:iCs/>
                <w:sz w:val="24"/>
                <w:szCs w:val="24"/>
                <w:lang w:val="en-MY"/>
              </w:rPr>
            </w:pPr>
            <w:r w:rsidRPr="004038D3">
              <w:rPr>
                <w:rFonts w:asciiTheme="minorHAnsi" w:hAnsiTheme="minorHAnsi" w:cstheme="minorHAnsi"/>
                <w:iCs/>
                <w:sz w:val="24"/>
                <w:szCs w:val="24"/>
                <w:lang w:val="en-MY"/>
              </w:rPr>
              <w:t>Login RIB as user : ribuser1.</w:t>
            </w:r>
          </w:p>
          <w:p w14:paraId="4B16283E" w14:textId="77777777" w:rsidR="004038D3" w:rsidRPr="004130D2" w:rsidRDefault="004038D3" w:rsidP="004130D2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 w:cstheme="minorHAnsi"/>
                <w:iCs/>
                <w:sz w:val="24"/>
                <w:szCs w:val="24"/>
                <w:lang w:val="en-MY"/>
              </w:rPr>
            </w:pPr>
            <w:r w:rsidRPr="004038D3">
              <w:rPr>
                <w:rFonts w:asciiTheme="minorHAnsi" w:hAnsiTheme="minorHAnsi" w:cstheme="minorHAnsi"/>
                <w:iCs/>
                <w:sz w:val="24"/>
                <w:szCs w:val="24"/>
                <w:lang w:val="en-MY"/>
              </w:rPr>
              <w:t>Password : Bii123456 / Bypass.</w:t>
            </w:r>
          </w:p>
          <w:p w14:paraId="2C12B2CF" w14:textId="77777777" w:rsidR="004038D3" w:rsidRPr="004038D3" w:rsidRDefault="004038D3" w:rsidP="004130D2">
            <w:pPr>
              <w:pStyle w:val="TableText"/>
              <w:spacing w:before="120" w:after="120"/>
              <w:ind w:left="360"/>
              <w:rPr>
                <w:rFonts w:asciiTheme="minorHAnsi" w:hAnsiTheme="minorHAnsi" w:cstheme="minorHAnsi"/>
                <w:iCs/>
                <w:sz w:val="24"/>
                <w:szCs w:val="24"/>
                <w:u w:val="single"/>
                <w:lang w:val="en-MY"/>
              </w:rPr>
            </w:pPr>
            <w:r w:rsidRPr="004038D3">
              <w:rPr>
                <w:rFonts w:asciiTheme="minorHAnsi" w:hAnsiTheme="minorHAnsi" w:cstheme="minorHAnsi"/>
                <w:iCs/>
                <w:sz w:val="24"/>
                <w:szCs w:val="24"/>
                <w:u w:val="single"/>
                <w:lang w:val="en-MY"/>
              </w:rPr>
              <w:t>Home:</w:t>
            </w:r>
          </w:p>
          <w:p w14:paraId="64627255" w14:textId="77777777" w:rsidR="004038D3" w:rsidRPr="004038D3" w:rsidRDefault="004038D3" w:rsidP="004130D2">
            <w:pPr>
              <w:pStyle w:val="TableText"/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 w:cstheme="minorHAnsi"/>
                <w:iCs/>
                <w:sz w:val="24"/>
                <w:szCs w:val="24"/>
                <w:lang w:val="en-MY"/>
              </w:rPr>
            </w:pPr>
            <w:r w:rsidRPr="004038D3">
              <w:rPr>
                <w:rFonts w:asciiTheme="minorHAnsi" w:hAnsiTheme="minorHAnsi" w:cstheme="minorHAnsi"/>
                <w:iCs/>
                <w:sz w:val="24"/>
                <w:szCs w:val="24"/>
                <w:lang w:val="en-MY"/>
              </w:rPr>
              <w:t>Click on “Investment &amp; Insurance”</w:t>
            </w:r>
          </w:p>
          <w:p w14:paraId="2FC91D7E" w14:textId="77777777" w:rsidR="00AA3080" w:rsidRPr="004038D3" w:rsidRDefault="00AA3080" w:rsidP="004130D2">
            <w:pPr>
              <w:pStyle w:val="HTMLPreformatted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B58FD" w:rsidRPr="004038D3" w14:paraId="266FD0DD" w14:textId="77777777" w:rsidTr="009017E9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14CB5B" w14:textId="77777777" w:rsidR="00C81D08" w:rsidRPr="004038D3" w:rsidRDefault="00C81D08" w:rsidP="004038D3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>Test Result: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vAlign w:val="center"/>
          </w:tcPr>
          <w:p w14:paraId="77CA4D0E" w14:textId="77777777" w:rsidR="00C81D08" w:rsidRPr="004038D3" w:rsidRDefault="00C81D08" w:rsidP="004038D3">
            <w:pPr>
              <w:pStyle w:val="Table-Conten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Pass:  </w:t>
            </w:r>
            <w:r w:rsidR="0046136B"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7E9"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instrText xml:space="preserve"> FORMCHECKBOX </w:instrText>
            </w:r>
            <w:r w:rsidR="0046136B"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</w:r>
            <w:r w:rsidR="0046136B"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end"/>
            </w:r>
            <w:proofErr w:type="gramStart"/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</w:t>
            </w:r>
            <w:r w:rsidR="004130D2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   </w:t>
            </w: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>Fail</w:t>
            </w:r>
            <w:proofErr w:type="gramEnd"/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:  </w:t>
            </w:r>
            <w:r w:rsidR="0046136B"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instrText xml:space="preserve"> FORMCHECKBOX </w:instrText>
            </w:r>
            <w:r w:rsidR="0046136B"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</w:r>
            <w:r w:rsidR="0046136B"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end"/>
            </w:r>
          </w:p>
          <w:p w14:paraId="26FAFA9D" w14:textId="77777777" w:rsidR="009017E9" w:rsidRPr="004038D3" w:rsidRDefault="009017E9" w:rsidP="004130D2">
            <w:pPr>
              <w:pStyle w:val="Table-Conten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>Conditional Pass</w:t>
            </w:r>
            <w:proofErr w:type="gramStart"/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>: :</w:t>
            </w:r>
            <w:proofErr w:type="gramEnd"/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</w:t>
            </w:r>
            <w:r w:rsidR="004130D2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0D2">
              <w:rPr>
                <w:rFonts w:asciiTheme="minorHAnsi" w:hAnsiTheme="minorHAnsi" w:cs="Arial"/>
                <w:sz w:val="24"/>
                <w:szCs w:val="24"/>
                <w:lang w:val="en-US"/>
              </w:rPr>
              <w:instrText xml:space="preserve"> FORMCHECKBOX </w:instrText>
            </w:r>
            <w:r w:rsidR="004130D2">
              <w:rPr>
                <w:rFonts w:asciiTheme="minorHAnsi" w:hAnsiTheme="minorHAnsi" w:cs="Arial"/>
                <w:sz w:val="24"/>
                <w:szCs w:val="24"/>
                <w:lang w:val="en-US"/>
              </w:rPr>
            </w:r>
            <w:r w:rsidR="004130D2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6D1B80" w14:textId="77777777" w:rsidR="00C81D08" w:rsidRPr="004038D3" w:rsidRDefault="00C81D08" w:rsidP="004038D3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14:paraId="45C4B565" w14:textId="77777777" w:rsidR="00C81D08" w:rsidRPr="004038D3" w:rsidRDefault="00C81D08" w:rsidP="004038D3">
            <w:pPr>
              <w:pStyle w:val="Table-Contents-Tes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</w:tc>
      </w:tr>
      <w:tr w:rsidR="00C81D08" w:rsidRPr="004038D3" w14:paraId="4C234ECB" w14:textId="77777777" w:rsidTr="002B58FD">
        <w:tc>
          <w:tcPr>
            <w:tcW w:w="850" w:type="pct"/>
            <w:shd w:val="clear" w:color="auto" w:fill="E0E0E0"/>
          </w:tcPr>
          <w:p w14:paraId="2AAC7AB7" w14:textId="77777777" w:rsidR="00C81D08" w:rsidRPr="004038D3" w:rsidRDefault="00C81D08" w:rsidP="004038D3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4038D3">
              <w:rPr>
                <w:rFonts w:asciiTheme="minorHAnsi" w:hAnsiTheme="minorHAnsi" w:cs="Arial"/>
                <w:sz w:val="24"/>
                <w:szCs w:val="24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14:paraId="35EC7C72" w14:textId="77777777" w:rsidR="00C81D08" w:rsidRPr="004038D3" w:rsidRDefault="00C81D08" w:rsidP="004038D3">
            <w:pPr>
              <w:pStyle w:val="Table-Contents-Tes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4C6F0392" w14:textId="77777777" w:rsidR="009653A6" w:rsidRPr="004038D3" w:rsidRDefault="009653A6" w:rsidP="004038D3">
            <w:pPr>
              <w:pStyle w:val="Table-Contents-Tes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59E8CFEE" w14:textId="77777777" w:rsidR="000515B5" w:rsidRPr="004038D3" w:rsidRDefault="000515B5" w:rsidP="004038D3">
            <w:pPr>
              <w:pStyle w:val="Table-Contents-Tes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537DB9C6" w14:textId="77777777" w:rsidR="009653A6" w:rsidRPr="004038D3" w:rsidRDefault="009653A6" w:rsidP="004038D3">
            <w:pPr>
              <w:pStyle w:val="Table-Contents-Tes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194CB261" w14:textId="77777777" w:rsidR="009653A6" w:rsidRDefault="009653A6" w:rsidP="004038D3">
            <w:pPr>
              <w:pStyle w:val="Table-Contents-Tes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</w:p>
          <w:p w14:paraId="2E63F7B9" w14:textId="77777777" w:rsidR="004130D2" w:rsidRPr="004038D3" w:rsidRDefault="004130D2" w:rsidP="00C73700">
            <w:pPr>
              <w:pStyle w:val="Table-Contents-Tests"/>
              <w:spacing w:before="120" w:after="120"/>
              <w:ind w:left="0" w:firstLine="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bookmarkStart w:id="2" w:name="_GoBack"/>
            <w:bookmarkEnd w:id="2"/>
          </w:p>
        </w:tc>
      </w:tr>
      <w:tr w:rsidR="00C81D08" w:rsidRPr="004038D3" w14:paraId="73DFD333" w14:textId="77777777" w:rsidTr="002B58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0192B2BE" w14:textId="77777777" w:rsidR="00C81D08" w:rsidRPr="004038D3" w:rsidRDefault="00C81D08" w:rsidP="004038D3">
            <w:pPr>
              <w:spacing w:before="120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4038D3">
              <w:rPr>
                <w:rFonts w:asciiTheme="minorHAnsi" w:hAnsiTheme="minorHAnsi" w:cs="Arial"/>
                <w:b/>
                <w:szCs w:val="24"/>
              </w:rPr>
              <w:lastRenderedPageBreak/>
              <w:t>TEST DESCRIPTION</w:t>
            </w:r>
          </w:p>
        </w:tc>
      </w:tr>
      <w:tr w:rsidR="00C81D08" w:rsidRPr="004038D3" w14:paraId="692FA743" w14:textId="77777777" w:rsidTr="002B58F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6CB643DC" w14:textId="77777777" w:rsidR="00F14963" w:rsidRPr="004038D3" w:rsidRDefault="00F14963" w:rsidP="004038D3">
            <w:pPr>
              <w:spacing w:before="120"/>
              <w:rPr>
                <w:rFonts w:asciiTheme="minorHAnsi" w:hAnsiTheme="minorHAnsi"/>
                <w:szCs w:val="24"/>
              </w:rPr>
            </w:pPr>
          </w:p>
          <w:p w14:paraId="27564FBA" w14:textId="77777777" w:rsidR="00F14963" w:rsidRPr="004130D2" w:rsidRDefault="004038D3" w:rsidP="004038D3">
            <w:pPr>
              <w:pStyle w:val="HTMLPreformatted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4038D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To test on issue M2U user non fin unable to view WM Menu</w:t>
            </w:r>
          </w:p>
          <w:p w14:paraId="353D4F57" w14:textId="77777777" w:rsidR="004038D3" w:rsidRPr="004038D3" w:rsidRDefault="004038D3" w:rsidP="004038D3">
            <w:pPr>
              <w:numPr>
                <w:ilvl w:val="1"/>
                <w:numId w:val="21"/>
              </w:numPr>
              <w:tabs>
                <w:tab w:val="clear" w:pos="720"/>
                <w:tab w:val="clear" w:pos="1440"/>
                <w:tab w:val="center" w:pos="4320"/>
                <w:tab w:val="right" w:pos="8640"/>
              </w:tabs>
              <w:spacing w:before="120"/>
              <w:ind w:left="641" w:hanging="357"/>
              <w:jc w:val="both"/>
              <w:rPr>
                <w:rFonts w:asciiTheme="minorHAnsi" w:hAnsiTheme="minorHAnsi" w:cstheme="minorHAnsi"/>
                <w:szCs w:val="24"/>
              </w:rPr>
            </w:pPr>
            <w:r w:rsidRPr="004038D3">
              <w:rPr>
                <w:rFonts w:asciiTheme="minorHAnsi" w:hAnsiTheme="minorHAnsi" w:cstheme="minorHAnsi"/>
                <w:szCs w:val="24"/>
              </w:rPr>
              <w:t>Click on “Investment &amp; Insurance”</w:t>
            </w:r>
          </w:p>
          <w:p w14:paraId="0C197C00" w14:textId="77777777" w:rsidR="004038D3" w:rsidRPr="004038D3" w:rsidRDefault="004038D3" w:rsidP="004038D3">
            <w:pPr>
              <w:tabs>
                <w:tab w:val="clear" w:pos="720"/>
                <w:tab w:val="clear" w:pos="1440"/>
                <w:tab w:val="center" w:pos="4320"/>
                <w:tab w:val="right" w:pos="8640"/>
              </w:tabs>
              <w:spacing w:before="120"/>
              <w:ind w:left="284"/>
              <w:jc w:val="both"/>
              <w:rPr>
                <w:rFonts w:asciiTheme="minorHAnsi" w:hAnsiTheme="minorHAnsi" w:cstheme="minorHAnsi"/>
                <w:szCs w:val="24"/>
              </w:rPr>
            </w:pPr>
            <w:r w:rsidRPr="004038D3">
              <w:rPr>
                <w:rFonts w:asciiTheme="minorHAnsi" w:hAnsiTheme="minorHAnsi" w:cstheme="minorHAnsi"/>
                <w:szCs w:val="24"/>
              </w:rPr>
              <w:t>Expected Results: System should show investment &amp; insurance page</w:t>
            </w:r>
          </w:p>
          <w:p w14:paraId="48B6B2BD" w14:textId="77777777" w:rsidR="00F14963" w:rsidRDefault="00F14963" w:rsidP="004038D3">
            <w:pPr>
              <w:spacing w:before="120"/>
              <w:rPr>
                <w:rFonts w:asciiTheme="minorHAnsi" w:hAnsiTheme="minorHAnsi"/>
                <w:szCs w:val="24"/>
              </w:rPr>
            </w:pPr>
          </w:p>
          <w:p w14:paraId="23F3D2FB" w14:textId="77777777" w:rsidR="004130D2" w:rsidRPr="004130D2" w:rsidRDefault="004130D2" w:rsidP="004130D2">
            <w:pPr>
              <w:spacing w:before="120"/>
              <w:ind w:left="284"/>
              <w:rPr>
                <w:rFonts w:asciiTheme="minorHAnsi" w:hAnsiTheme="minorHAnsi"/>
                <w:b/>
                <w:szCs w:val="24"/>
              </w:rPr>
            </w:pPr>
            <w:r w:rsidRPr="004130D2">
              <w:rPr>
                <w:rFonts w:asciiTheme="minorHAnsi" w:hAnsiTheme="minorHAnsi"/>
                <w:b/>
                <w:szCs w:val="24"/>
                <w:highlight w:val="yellow"/>
              </w:rPr>
              <w:t>&lt;Screenshot&gt;</w:t>
            </w:r>
          </w:p>
          <w:p w14:paraId="5BF1A440" w14:textId="77777777" w:rsidR="005115F8" w:rsidRPr="004038D3" w:rsidRDefault="005115F8" w:rsidP="004038D3">
            <w:pPr>
              <w:spacing w:before="120"/>
              <w:rPr>
                <w:rFonts w:asciiTheme="minorHAnsi" w:hAnsiTheme="minorHAnsi"/>
                <w:szCs w:val="24"/>
              </w:rPr>
            </w:pPr>
          </w:p>
          <w:p w14:paraId="60370683" w14:textId="77777777" w:rsidR="005115F8" w:rsidRPr="004038D3" w:rsidRDefault="005115F8" w:rsidP="004038D3">
            <w:pPr>
              <w:spacing w:before="120"/>
              <w:rPr>
                <w:rFonts w:asciiTheme="minorHAnsi" w:hAnsiTheme="minorHAnsi"/>
                <w:szCs w:val="24"/>
              </w:rPr>
            </w:pPr>
          </w:p>
          <w:p w14:paraId="3A01B292" w14:textId="77777777" w:rsidR="009653A6" w:rsidRPr="004038D3" w:rsidRDefault="009653A6" w:rsidP="004038D3">
            <w:pPr>
              <w:pStyle w:val="HTMLPreformatted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E2C62DA" w14:textId="77777777" w:rsidR="009653A6" w:rsidRPr="004038D3" w:rsidRDefault="009653A6" w:rsidP="004038D3">
            <w:pPr>
              <w:pStyle w:val="HTMLPreformatted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7D940E7" w14:textId="77777777" w:rsidR="009653A6" w:rsidRPr="004038D3" w:rsidRDefault="009653A6" w:rsidP="004038D3">
            <w:pPr>
              <w:pStyle w:val="HTMLPreformatted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49BB390" w14:textId="77777777" w:rsidR="009653A6" w:rsidRPr="004038D3" w:rsidRDefault="009653A6" w:rsidP="004038D3">
            <w:pPr>
              <w:pStyle w:val="HTMLPreformatted"/>
              <w:spacing w:before="120" w:after="120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4446665" w14:textId="77777777" w:rsidR="00BE43FE" w:rsidRPr="004038D3" w:rsidRDefault="00BE43FE" w:rsidP="004038D3">
            <w:pPr>
              <w:pStyle w:val="HTMLPreformatted"/>
              <w:spacing w:before="120" w:after="120"/>
              <w:ind w:left="36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F18E451" w14:textId="77777777" w:rsidR="00BE43FE" w:rsidRPr="004038D3" w:rsidRDefault="00BE43FE" w:rsidP="004038D3">
            <w:pPr>
              <w:pStyle w:val="HTMLPreformatted"/>
              <w:spacing w:before="120" w:after="120"/>
              <w:ind w:left="36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08FBD70A" w14:textId="77777777" w:rsidR="009B3543" w:rsidRPr="004038D3" w:rsidRDefault="009B3543" w:rsidP="004038D3">
            <w:pPr>
              <w:pStyle w:val="HTMLPreformatted"/>
              <w:spacing w:before="120" w:after="120"/>
              <w:ind w:left="36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075456B" w14:textId="77777777" w:rsidR="009B3543" w:rsidRPr="004038D3" w:rsidRDefault="009B3543" w:rsidP="004038D3">
            <w:pPr>
              <w:pStyle w:val="HTMLPreformatted"/>
              <w:spacing w:before="120" w:after="120"/>
              <w:ind w:left="36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DF4E8D8" w14:textId="77777777" w:rsidR="009B3543" w:rsidRPr="004038D3" w:rsidRDefault="009B3543" w:rsidP="004038D3">
            <w:pPr>
              <w:pStyle w:val="HTMLPreformatted"/>
              <w:spacing w:before="120" w:after="120"/>
              <w:ind w:left="36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795918A" w14:textId="77777777" w:rsidR="00BE43FE" w:rsidRPr="004038D3" w:rsidRDefault="00BE43FE" w:rsidP="004038D3">
            <w:pPr>
              <w:pStyle w:val="HTMLPreformatted"/>
              <w:spacing w:before="120" w:after="1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FFD4AB3" w14:textId="77777777" w:rsidR="009646F2" w:rsidRPr="004038D3" w:rsidRDefault="009646F2" w:rsidP="004038D3">
            <w:pPr>
              <w:spacing w:before="120"/>
              <w:rPr>
                <w:rFonts w:asciiTheme="minorHAnsi" w:hAnsiTheme="minorHAnsi"/>
                <w:szCs w:val="24"/>
              </w:rPr>
            </w:pPr>
          </w:p>
          <w:p w14:paraId="6327A09F" w14:textId="77777777" w:rsidR="00B62C22" w:rsidRPr="004038D3" w:rsidRDefault="00B62C22" w:rsidP="004038D3">
            <w:pPr>
              <w:spacing w:before="120"/>
              <w:rPr>
                <w:rFonts w:asciiTheme="minorHAnsi" w:hAnsiTheme="minorHAnsi"/>
                <w:szCs w:val="24"/>
              </w:rPr>
            </w:pPr>
          </w:p>
          <w:p w14:paraId="0249EDAD" w14:textId="77777777" w:rsidR="009B3543" w:rsidRPr="004038D3" w:rsidRDefault="009B3543" w:rsidP="004038D3">
            <w:pPr>
              <w:spacing w:before="120"/>
              <w:rPr>
                <w:rFonts w:asciiTheme="minorHAnsi" w:hAnsiTheme="minorHAnsi" w:cs="Arial"/>
                <w:b/>
                <w:szCs w:val="24"/>
              </w:rPr>
            </w:pPr>
          </w:p>
        </w:tc>
      </w:tr>
      <w:tr w:rsidR="002B58FD" w:rsidRPr="004038D3" w14:paraId="3BC2BD65" w14:textId="77777777" w:rsidTr="002B58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B5FE" w14:textId="77777777" w:rsidR="002B58FD" w:rsidRPr="004038D3" w:rsidRDefault="002B58FD" w:rsidP="004038D3">
            <w:pPr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4038D3">
              <w:rPr>
                <w:rFonts w:asciiTheme="minorHAnsi" w:hAnsiTheme="minorHAnsi" w:cs="Arial"/>
                <w:b/>
                <w:szCs w:val="24"/>
              </w:rPr>
              <w:t>Reviewed By: (PMO)</w:t>
            </w:r>
          </w:p>
        </w:tc>
      </w:tr>
      <w:tr w:rsidR="002B58FD" w:rsidRPr="004038D3" w14:paraId="3887F269" w14:textId="77777777" w:rsidTr="009C5F1A">
        <w:tc>
          <w:tcPr>
            <w:tcW w:w="2233" w:type="pct"/>
            <w:gridSpan w:val="2"/>
            <w:shd w:val="clear" w:color="auto" w:fill="auto"/>
          </w:tcPr>
          <w:p w14:paraId="38E8A9A7" w14:textId="77777777" w:rsidR="002B58FD" w:rsidRPr="004038D3" w:rsidRDefault="002B58FD" w:rsidP="004038D3">
            <w:pPr>
              <w:spacing w:before="120"/>
              <w:jc w:val="center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2767" w:type="pct"/>
            <w:gridSpan w:val="6"/>
          </w:tcPr>
          <w:p w14:paraId="50C13CF7" w14:textId="77777777" w:rsidR="000515B5" w:rsidRPr="004038D3" w:rsidRDefault="002B58FD" w:rsidP="004038D3">
            <w:pPr>
              <w:spacing w:before="120"/>
              <w:rPr>
                <w:rFonts w:asciiTheme="minorHAnsi" w:hAnsiTheme="minorHAnsi" w:cs="Arial"/>
                <w:b/>
                <w:szCs w:val="24"/>
              </w:rPr>
            </w:pPr>
            <w:r w:rsidRPr="004038D3">
              <w:rPr>
                <w:rFonts w:asciiTheme="minorHAnsi" w:hAnsiTheme="minorHAnsi" w:cs="Arial"/>
                <w:b/>
                <w:szCs w:val="24"/>
              </w:rPr>
              <w:t>Name/</w:t>
            </w:r>
            <w:proofErr w:type="gramStart"/>
            <w:r w:rsidRPr="004038D3">
              <w:rPr>
                <w:rFonts w:asciiTheme="minorHAnsi" w:hAnsiTheme="minorHAnsi" w:cs="Arial"/>
                <w:b/>
                <w:szCs w:val="24"/>
              </w:rPr>
              <w:t>Position :</w:t>
            </w:r>
            <w:proofErr w:type="gramEnd"/>
            <w:r w:rsidRPr="004038D3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  <w:p w14:paraId="204CACA5" w14:textId="77777777" w:rsidR="002B58FD" w:rsidRPr="004038D3" w:rsidRDefault="002B58FD" w:rsidP="004038D3">
            <w:pPr>
              <w:spacing w:before="120"/>
              <w:rPr>
                <w:rFonts w:asciiTheme="minorHAnsi" w:hAnsiTheme="minorHAnsi"/>
                <w:color w:val="800080"/>
                <w:szCs w:val="24"/>
              </w:rPr>
            </w:pPr>
            <w:proofErr w:type="gramStart"/>
            <w:r w:rsidRPr="004038D3">
              <w:rPr>
                <w:rFonts w:asciiTheme="minorHAnsi" w:hAnsiTheme="minorHAnsi" w:cs="Arial"/>
                <w:b/>
                <w:szCs w:val="24"/>
              </w:rPr>
              <w:t>Date :</w:t>
            </w:r>
            <w:proofErr w:type="gramEnd"/>
            <w:r w:rsidR="00044827" w:rsidRPr="004038D3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</w:tr>
    </w:tbl>
    <w:p w14:paraId="526B7006" w14:textId="77777777" w:rsidR="008822EE" w:rsidRPr="004038D3" w:rsidRDefault="008822EE" w:rsidP="00044827">
      <w:pPr>
        <w:rPr>
          <w:rFonts w:asciiTheme="minorHAnsi" w:hAnsiTheme="minorHAnsi"/>
          <w:szCs w:val="24"/>
        </w:rPr>
      </w:pPr>
    </w:p>
    <w:sectPr w:rsidR="008822EE" w:rsidRPr="004038D3" w:rsidSect="002B58FD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0D661" w14:textId="77777777" w:rsidR="004038D3" w:rsidRDefault="004038D3" w:rsidP="00C81D08">
      <w:pPr>
        <w:spacing w:before="0" w:after="0"/>
      </w:pPr>
      <w:r>
        <w:separator/>
      </w:r>
    </w:p>
  </w:endnote>
  <w:endnote w:type="continuationSeparator" w:id="0">
    <w:p w14:paraId="0BC2643E" w14:textId="77777777" w:rsidR="004038D3" w:rsidRDefault="004038D3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573C3" w14:textId="77777777" w:rsidR="004038D3" w:rsidRDefault="004038D3" w:rsidP="00C81D08">
      <w:pPr>
        <w:spacing w:before="0" w:after="0"/>
      </w:pPr>
      <w:r>
        <w:separator/>
      </w:r>
    </w:p>
  </w:footnote>
  <w:footnote w:type="continuationSeparator" w:id="0">
    <w:p w14:paraId="7C78E054" w14:textId="77777777" w:rsidR="004038D3" w:rsidRDefault="004038D3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0E012" w14:textId="77777777" w:rsidR="004038D3" w:rsidRDefault="004038D3" w:rsidP="00C81D08">
    <w:pPr>
      <w:pStyle w:val="Header"/>
      <w:jc w:val="right"/>
    </w:pPr>
    <w:r>
      <w:object w:dxaOrig="3525" w:dyaOrig="1125" w14:anchorId="28E6F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4.85pt;height:38.3pt" o:ole="">
          <v:imagedata r:id="rId1" o:title=""/>
        </v:shape>
        <o:OLEObject Type="Embed" ProgID="PBrush" ShapeID="_x0000_i1027" DrawAspect="Content" ObjectID="_1422083407" r:id="rId2"/>
      </w:object>
    </w:r>
  </w:p>
  <w:p w14:paraId="3830DE98" w14:textId="77777777" w:rsidR="004038D3" w:rsidRDefault="004038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9B2FA7"/>
    <w:multiLevelType w:val="hybridMultilevel"/>
    <w:tmpl w:val="E9E69DE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403989"/>
    <w:multiLevelType w:val="hybridMultilevel"/>
    <w:tmpl w:val="0100DF76"/>
    <w:lvl w:ilvl="0" w:tplc="B358C68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5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6"/>
  </w:num>
  <w:num w:numId="5">
    <w:abstractNumId w:val="6"/>
  </w:num>
  <w:num w:numId="6">
    <w:abstractNumId w:val="11"/>
  </w:num>
  <w:num w:numId="7">
    <w:abstractNumId w:val="9"/>
  </w:num>
  <w:num w:numId="8">
    <w:abstractNumId w:val="15"/>
  </w:num>
  <w:num w:numId="9">
    <w:abstractNumId w:val="17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7"/>
  </w:num>
  <w:num w:numId="15">
    <w:abstractNumId w:val="3"/>
  </w:num>
  <w:num w:numId="16">
    <w:abstractNumId w:val="1"/>
  </w:num>
  <w:num w:numId="17">
    <w:abstractNumId w:val="12"/>
  </w:num>
  <w:num w:numId="18">
    <w:abstractNumId w:val="2"/>
  </w:num>
  <w:num w:numId="19">
    <w:abstractNumId w:val="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337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03024"/>
    <w:rsid w:val="00015F0B"/>
    <w:rsid w:val="0002246C"/>
    <w:rsid w:val="00044827"/>
    <w:rsid w:val="000503ED"/>
    <w:rsid w:val="000515B5"/>
    <w:rsid w:val="00054531"/>
    <w:rsid w:val="000650C1"/>
    <w:rsid w:val="00096BC7"/>
    <w:rsid w:val="000B061A"/>
    <w:rsid w:val="000B22B6"/>
    <w:rsid w:val="000C6DA2"/>
    <w:rsid w:val="00150556"/>
    <w:rsid w:val="001A5DAC"/>
    <w:rsid w:val="001B126D"/>
    <w:rsid w:val="00202599"/>
    <w:rsid w:val="00253359"/>
    <w:rsid w:val="00262A90"/>
    <w:rsid w:val="00281650"/>
    <w:rsid w:val="0029781A"/>
    <w:rsid w:val="002B58FD"/>
    <w:rsid w:val="00300136"/>
    <w:rsid w:val="0031631B"/>
    <w:rsid w:val="003455E8"/>
    <w:rsid w:val="00356DFF"/>
    <w:rsid w:val="00385899"/>
    <w:rsid w:val="003B3ABF"/>
    <w:rsid w:val="003B4033"/>
    <w:rsid w:val="003B6933"/>
    <w:rsid w:val="003C741E"/>
    <w:rsid w:val="003E0764"/>
    <w:rsid w:val="003F0E14"/>
    <w:rsid w:val="004038D3"/>
    <w:rsid w:val="00404EA9"/>
    <w:rsid w:val="004130D2"/>
    <w:rsid w:val="0046136B"/>
    <w:rsid w:val="004C6F3C"/>
    <w:rsid w:val="004F30AE"/>
    <w:rsid w:val="005115F8"/>
    <w:rsid w:val="00525985"/>
    <w:rsid w:val="00571F66"/>
    <w:rsid w:val="005953A7"/>
    <w:rsid w:val="00646FAB"/>
    <w:rsid w:val="00666E77"/>
    <w:rsid w:val="006709F6"/>
    <w:rsid w:val="006805E1"/>
    <w:rsid w:val="00691AD6"/>
    <w:rsid w:val="0069594F"/>
    <w:rsid w:val="00697BE4"/>
    <w:rsid w:val="006A22C4"/>
    <w:rsid w:val="006A7E57"/>
    <w:rsid w:val="006F1BAF"/>
    <w:rsid w:val="006F4197"/>
    <w:rsid w:val="00723A15"/>
    <w:rsid w:val="0078055E"/>
    <w:rsid w:val="00781F02"/>
    <w:rsid w:val="007B5363"/>
    <w:rsid w:val="007C394B"/>
    <w:rsid w:val="007E304C"/>
    <w:rsid w:val="007F304A"/>
    <w:rsid w:val="007F5394"/>
    <w:rsid w:val="00803DA3"/>
    <w:rsid w:val="00816D12"/>
    <w:rsid w:val="00817575"/>
    <w:rsid w:val="00821E88"/>
    <w:rsid w:val="008822EE"/>
    <w:rsid w:val="00895E0D"/>
    <w:rsid w:val="008B0B74"/>
    <w:rsid w:val="008D1B10"/>
    <w:rsid w:val="009017E9"/>
    <w:rsid w:val="00921707"/>
    <w:rsid w:val="00963E1B"/>
    <w:rsid w:val="009646F2"/>
    <w:rsid w:val="009653A6"/>
    <w:rsid w:val="00971168"/>
    <w:rsid w:val="009B1A9B"/>
    <w:rsid w:val="009B3543"/>
    <w:rsid w:val="009C5F1A"/>
    <w:rsid w:val="009E54B3"/>
    <w:rsid w:val="009F3DA2"/>
    <w:rsid w:val="00A23898"/>
    <w:rsid w:val="00A76574"/>
    <w:rsid w:val="00A85CA5"/>
    <w:rsid w:val="00A86E48"/>
    <w:rsid w:val="00AA3080"/>
    <w:rsid w:val="00AA4C25"/>
    <w:rsid w:val="00B16CB2"/>
    <w:rsid w:val="00B62C22"/>
    <w:rsid w:val="00B63655"/>
    <w:rsid w:val="00B71C62"/>
    <w:rsid w:val="00BC4636"/>
    <w:rsid w:val="00BE43FE"/>
    <w:rsid w:val="00C73700"/>
    <w:rsid w:val="00C81D08"/>
    <w:rsid w:val="00C97A21"/>
    <w:rsid w:val="00CD5F03"/>
    <w:rsid w:val="00CE2C7D"/>
    <w:rsid w:val="00CF3F38"/>
    <w:rsid w:val="00D26DE9"/>
    <w:rsid w:val="00D43DC8"/>
    <w:rsid w:val="00D46D30"/>
    <w:rsid w:val="00D56D72"/>
    <w:rsid w:val="00D60220"/>
    <w:rsid w:val="00DA01BE"/>
    <w:rsid w:val="00DE0C32"/>
    <w:rsid w:val="00E024EE"/>
    <w:rsid w:val="00E27FCA"/>
    <w:rsid w:val="00E62379"/>
    <w:rsid w:val="00E77EFA"/>
    <w:rsid w:val="00E82972"/>
    <w:rsid w:val="00EC159C"/>
    <w:rsid w:val="00EF7DDA"/>
    <w:rsid w:val="00F14963"/>
    <w:rsid w:val="00F67C04"/>
    <w:rsid w:val="00F73F23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5"/>
    <o:shapelayout v:ext="edit">
      <o:idmap v:ext="edit" data="1"/>
    </o:shapelayout>
  </w:shapeDefaults>
  <w:decimalSymbol w:val="."/>
  <w:listSeparator w:val=","/>
  <w14:docId w14:val="11ABF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  <w:style w:type="paragraph" w:customStyle="1" w:styleId="TableText">
    <w:name w:val="Table Text"/>
    <w:basedOn w:val="Normal"/>
    <w:rsid w:val="004038D3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  <w:style w:type="paragraph" w:customStyle="1" w:styleId="TableText">
    <w:name w:val="Table Text"/>
    <w:basedOn w:val="Normal"/>
    <w:rsid w:val="004038D3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 Dasuki</cp:lastModifiedBy>
  <cp:revision>3</cp:revision>
  <dcterms:created xsi:type="dcterms:W3CDTF">2017-02-10T02:23:00Z</dcterms:created>
  <dcterms:modified xsi:type="dcterms:W3CDTF">2017-02-10T02:24:00Z</dcterms:modified>
</cp:coreProperties>
</file>