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92" w:rsidRPr="00107F30" w:rsidRDefault="00DE35EC">
      <w:pPr>
        <w:rPr>
          <w:b/>
          <w:noProof/>
          <w:sz w:val="32"/>
          <w:szCs w:val="32"/>
        </w:rPr>
      </w:pPr>
      <w:r w:rsidRPr="00107F30">
        <w:rPr>
          <w:b/>
          <w:noProof/>
          <w:sz w:val="32"/>
          <w:szCs w:val="32"/>
        </w:rPr>
        <w:t>Check the uncategorized content</w:t>
      </w:r>
    </w:p>
    <w:p w:rsidR="00DE35EC" w:rsidRDefault="00DE35EC" w:rsidP="00DE35EC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Go to ‘</w:t>
      </w:r>
      <w:r w:rsidRPr="00107F30">
        <w:rPr>
          <w:b/>
          <w:noProof/>
        </w:rPr>
        <w:t>Content</w:t>
      </w:r>
      <w:r>
        <w:rPr>
          <w:noProof/>
        </w:rPr>
        <w:t xml:space="preserve">’ tab menu </w:t>
      </w:r>
      <w:r>
        <w:rPr>
          <w:noProof/>
        </w:rPr>
        <w:sym w:font="Wingdings" w:char="F0E0"/>
      </w:r>
      <w:r>
        <w:rPr>
          <w:noProof/>
        </w:rPr>
        <w:t xml:space="preserve"> then go to ‘</w:t>
      </w:r>
      <w:r w:rsidRPr="00107F30">
        <w:rPr>
          <w:b/>
          <w:noProof/>
        </w:rPr>
        <w:t>Uncategorized content</w:t>
      </w:r>
      <w:r>
        <w:rPr>
          <w:noProof/>
        </w:rPr>
        <w:t>’</w:t>
      </w:r>
    </w:p>
    <w:p w:rsidR="00DE35EC" w:rsidRDefault="00107F30" w:rsidP="00DE35EC">
      <w:pPr>
        <w:pStyle w:val="ListParagraph"/>
        <w:rPr>
          <w:noProof/>
        </w:rPr>
      </w:pPr>
      <w:r>
        <w:rPr>
          <w:noProof/>
        </w:rPr>
        <w:pict>
          <v:rect id="_x0000_s1027" style="position:absolute;left:0;text-align:left;margin-left:144.4pt;margin-top:60.5pt;width:53.2pt;height:12pt;z-index:251659264" filled="f" strokecolor="red" strokeweight="1.5pt"/>
        </w:pict>
      </w:r>
      <w:r>
        <w:rPr>
          <w:noProof/>
        </w:rPr>
        <w:pict>
          <v:rect id="_x0000_s1026" style="position:absolute;left:0;text-align:left;margin-left:210.8pt;margin-top:26.9pt;width:27.2pt;height:9.6pt;z-index:251658240" filled="f" fillcolor="red" strokecolor="red" strokeweight="1.5pt"/>
        </w:pict>
      </w:r>
      <w:r w:rsidR="00DE35EC" w:rsidRPr="00DE35EC">
        <w:rPr>
          <w:noProof/>
        </w:rPr>
        <w:drawing>
          <wp:inline distT="0" distB="0" distL="0" distR="0">
            <wp:extent cx="5943600" cy="1647825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179" b="4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5EC" w:rsidRDefault="00DE35EC" w:rsidP="00DE35EC">
      <w:pPr>
        <w:pStyle w:val="ListParagraph"/>
        <w:rPr>
          <w:noProof/>
        </w:rPr>
      </w:pPr>
    </w:p>
    <w:p w:rsidR="00DE35EC" w:rsidRDefault="00DE35EC" w:rsidP="00DE35EC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Then select type for ‘IB Branch Info’ and check whether the removed content is there.</w:t>
      </w:r>
    </w:p>
    <w:p w:rsidR="00DE35EC" w:rsidRDefault="00DE35EC" w:rsidP="00DE35EC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If it is there, click button ‘Move’.</w:t>
      </w:r>
    </w:p>
    <w:p w:rsidR="00DE35EC" w:rsidRDefault="00107F30" w:rsidP="00DE35EC">
      <w:pPr>
        <w:pStyle w:val="ListParagraph"/>
        <w:rPr>
          <w:noProof/>
        </w:rPr>
      </w:pPr>
      <w:r>
        <w:rPr>
          <w:noProof/>
        </w:rPr>
        <w:pict>
          <v:rect id="_x0000_s1029" style="position:absolute;left:0;text-align:left;margin-left:420.8pt;margin-top:90.8pt;width:9.2pt;height:10.8pt;z-index:251661312" filled="f" strokecolor="red" strokeweight="1.5pt"/>
        </w:pict>
      </w:r>
      <w:r>
        <w:rPr>
          <w:noProof/>
        </w:rPr>
        <w:pict>
          <v:rect id="_x0000_s1028" style="position:absolute;left:0;text-align:left;margin-left:114.8pt;margin-top:74.8pt;width:109.6pt;height:10.4pt;z-index:251660288" filled="f" strokecolor="red" strokeweight="1.5pt"/>
        </w:pict>
      </w:r>
      <w:r w:rsidR="00DE35EC" w:rsidRPr="00DE35EC">
        <w:rPr>
          <w:noProof/>
        </w:rPr>
        <w:drawing>
          <wp:inline distT="0" distB="0" distL="0" distR="0">
            <wp:extent cx="5943600" cy="1628775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923" b="4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5EC" w:rsidRDefault="00DE35EC" w:rsidP="00DE35EC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I</w:t>
      </w:r>
      <w:r w:rsidR="00107F30">
        <w:rPr>
          <w:noProof/>
        </w:rPr>
        <w:t>t would popup the new window to select the category. Thick for the category named ‘kfh’ and click button ‘Select’</w:t>
      </w:r>
      <w:r>
        <w:rPr>
          <w:noProof/>
        </w:rPr>
        <w:t>.</w:t>
      </w:r>
    </w:p>
    <w:p w:rsidR="00107F30" w:rsidRDefault="00107F30" w:rsidP="00107F30">
      <w:pPr>
        <w:pStyle w:val="ListParagraph"/>
        <w:rPr>
          <w:noProof/>
        </w:rPr>
      </w:pPr>
      <w:r>
        <w:rPr>
          <w:noProof/>
        </w:rPr>
        <w:pict>
          <v:rect id="_x0000_s1031" style="position:absolute;left:0;text-align:left;margin-left:267.6pt;margin-top:126.45pt;width:15.6pt;height:8.8pt;z-index:251663360" filled="f" strokecolor="red" strokeweight="1.5pt"/>
        </w:pict>
      </w:r>
      <w:r>
        <w:rPr>
          <w:noProof/>
        </w:rPr>
        <w:pict>
          <v:rect id="_x0000_s1030" style="position:absolute;left:0;text-align:left;margin-left:98pt;margin-top:112.45pt;width:11.2pt;height:9.2pt;z-index:251662336" filled="f" strokecolor="red" strokeweight="1.5pt"/>
        </w:pict>
      </w:r>
      <w:r w:rsidRPr="00107F30">
        <w:rPr>
          <w:noProof/>
        </w:rPr>
        <w:drawing>
          <wp:inline distT="0" distB="0" distL="0" distR="0">
            <wp:extent cx="5943600" cy="3190875"/>
            <wp:effectExtent l="19050" t="0" r="0" b="0"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79" b="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Default="00107F30" w:rsidP="00107F30">
      <w:pPr>
        <w:pStyle w:val="ListParagraph"/>
        <w:rPr>
          <w:noProof/>
        </w:rPr>
      </w:pPr>
    </w:p>
    <w:p w:rsidR="00107F30" w:rsidRDefault="00107F30" w:rsidP="00107F30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Then go to ‘Browse’</w:t>
      </w:r>
    </w:p>
    <w:p w:rsidR="00107F30" w:rsidRDefault="00107F30" w:rsidP="00107F30">
      <w:pPr>
        <w:pStyle w:val="ListParagraph"/>
        <w:rPr>
          <w:noProof/>
        </w:rPr>
      </w:pPr>
      <w:r>
        <w:rPr>
          <w:noProof/>
        </w:rPr>
        <w:pict>
          <v:rect id="_x0000_s1032" style="position:absolute;left:0;text-align:left;margin-left:101.2pt;margin-top:59.1pt;width:28pt;height:13.6pt;z-index:251664384" filled="f" strokecolor="red" strokeweight="1.5pt"/>
        </w:pict>
      </w:r>
      <w:r w:rsidRPr="00107F30">
        <w:rPr>
          <w:noProof/>
        </w:rPr>
        <w:drawing>
          <wp:inline distT="0" distB="0" distL="0" distR="0">
            <wp:extent cx="5943600" cy="2228850"/>
            <wp:effectExtent l="19050" t="0" r="0" b="0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436" b="3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Default="00107F30" w:rsidP="00107F30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Then select Type for ‘IB Branch Info’ to check whether the content is there or not.</w:t>
      </w:r>
    </w:p>
    <w:p w:rsidR="00107F30" w:rsidRDefault="00107F30" w:rsidP="00107F30">
      <w:pPr>
        <w:pStyle w:val="ListParagraph"/>
        <w:rPr>
          <w:noProof/>
        </w:rPr>
      </w:pPr>
      <w:r>
        <w:rPr>
          <w:noProof/>
        </w:rPr>
        <w:pict>
          <v:rect id="_x0000_s1033" style="position:absolute;left:0;text-align:left;margin-left:112.8pt;margin-top:86.15pt;width:116pt;height:10.8pt;z-index:251665408" filled="f" strokecolor="red" strokeweight="1.5pt"/>
        </w:pict>
      </w:r>
      <w:r w:rsidRPr="00107F30">
        <w:rPr>
          <w:noProof/>
        </w:rPr>
        <w:drawing>
          <wp:inline distT="0" distB="0" distL="0" distR="0">
            <wp:extent cx="5943600" cy="3152775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179" b="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5EC" w:rsidRDefault="00DE35EC"/>
    <w:p w:rsidR="00DE35EC" w:rsidRDefault="00DE35EC"/>
    <w:p w:rsidR="00DE35EC" w:rsidRDefault="00DE35EC"/>
    <w:p w:rsidR="00DE35EC" w:rsidRDefault="00DE35EC"/>
    <w:p w:rsidR="00DE35EC" w:rsidRDefault="00DE35EC"/>
    <w:p w:rsidR="00DE35EC" w:rsidRDefault="00DE35EC"/>
    <w:p w:rsidR="00DE35EC" w:rsidRDefault="00DE35EC"/>
    <w:p w:rsidR="00DE35EC" w:rsidRDefault="00DE35EC"/>
    <w:p w:rsidR="00DE35EC" w:rsidRDefault="00DE35EC"/>
    <w:sectPr w:rsidR="00DE35EC" w:rsidSect="0078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4255"/>
    <w:multiLevelType w:val="hybridMultilevel"/>
    <w:tmpl w:val="6FFA4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characterSpacingControl w:val="doNotCompress"/>
  <w:compat/>
  <w:rsids>
    <w:rsidRoot w:val="00DE35EC"/>
    <w:rsid w:val="00107F30"/>
    <w:rsid w:val="002F1157"/>
    <w:rsid w:val="004625AF"/>
    <w:rsid w:val="00780A92"/>
    <w:rsid w:val="00D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3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2011-02-09T11:27:00Z</dcterms:created>
  <dcterms:modified xsi:type="dcterms:W3CDTF">2011-02-09T11:46:00Z</dcterms:modified>
</cp:coreProperties>
</file>