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5" w:rsidRDefault="002B6198" w:rsidP="0097633C">
      <w:pPr>
        <w:spacing w:after="0"/>
      </w:pPr>
      <w:r>
        <w:t>Issue:</w:t>
      </w:r>
    </w:p>
    <w:p w:rsidR="002B6198" w:rsidRDefault="002B6198" w:rsidP="0097633C">
      <w:pPr>
        <w:spacing w:after="0"/>
      </w:pPr>
      <w:r w:rsidRPr="002B6198">
        <w:t xml:space="preserve">EPF unable to stop/approve payment on same posting date (after </w:t>
      </w:r>
      <w:r w:rsidR="0097633C">
        <w:t>EOD</w:t>
      </w:r>
      <w:r w:rsidRPr="002B6198">
        <w:t>)</w:t>
      </w:r>
    </w:p>
    <w:p w:rsidR="0097633C" w:rsidRDefault="0097633C" w:rsidP="0097633C">
      <w:pPr>
        <w:spacing w:after="0"/>
      </w:pPr>
    </w:p>
    <w:p w:rsidR="002B6198" w:rsidRDefault="002B6198">
      <w:r>
        <w:t>Expected Test Result: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710"/>
        <w:gridCol w:w="1388"/>
        <w:gridCol w:w="1350"/>
        <w:gridCol w:w="1350"/>
      </w:tblGrid>
      <w:tr w:rsidR="002B6198" w:rsidTr="002B6198">
        <w:tc>
          <w:tcPr>
            <w:tcW w:w="1818" w:type="dxa"/>
            <w:tcBorders>
              <w:tl2br w:val="single" w:sz="4" w:space="0" w:color="auto"/>
            </w:tcBorders>
          </w:tcPr>
          <w:p w:rsidR="002B6198" w:rsidRPr="002B6198" w:rsidRDefault="002B6198" w:rsidP="002B6198">
            <w:pPr>
              <w:jc w:val="right"/>
              <w:rPr>
                <w:sz w:val="16"/>
              </w:rPr>
            </w:pPr>
            <w:r w:rsidRPr="002B6198">
              <w:rPr>
                <w:sz w:val="16"/>
              </w:rPr>
              <w:t>Posting Date</w:t>
            </w:r>
          </w:p>
          <w:p w:rsidR="002B6198" w:rsidRPr="002B6198" w:rsidRDefault="002B6198">
            <w:pPr>
              <w:rPr>
                <w:sz w:val="16"/>
              </w:rPr>
            </w:pPr>
            <w:r w:rsidRPr="002B6198">
              <w:rPr>
                <w:sz w:val="16"/>
              </w:rPr>
              <w:t>EOD Service Time</w:t>
            </w:r>
          </w:p>
        </w:tc>
        <w:tc>
          <w:tcPr>
            <w:tcW w:w="1710" w:type="dxa"/>
          </w:tcPr>
          <w:p w:rsidR="002B6198" w:rsidRPr="002B6198" w:rsidRDefault="002B6198" w:rsidP="002B6198">
            <w:pPr>
              <w:jc w:val="center"/>
              <w:rPr>
                <w:sz w:val="16"/>
              </w:rPr>
            </w:pPr>
            <w:r w:rsidRPr="002B6198">
              <w:rPr>
                <w:sz w:val="16"/>
              </w:rPr>
              <w:t>Service Type</w:t>
            </w:r>
          </w:p>
        </w:tc>
        <w:tc>
          <w:tcPr>
            <w:tcW w:w="1388" w:type="dxa"/>
          </w:tcPr>
          <w:p w:rsidR="002B6198" w:rsidRDefault="002B6198" w:rsidP="002B6198">
            <w:pPr>
              <w:jc w:val="center"/>
              <w:rPr>
                <w:sz w:val="16"/>
              </w:rPr>
            </w:pPr>
            <w:r w:rsidRPr="002B6198">
              <w:rPr>
                <w:sz w:val="16"/>
              </w:rPr>
              <w:t>22/10/2020</w:t>
            </w:r>
          </w:p>
          <w:p w:rsidR="007B6CAD" w:rsidRPr="002B6198" w:rsidRDefault="007B6CAD" w:rsidP="002B61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(yesterday)</w:t>
            </w:r>
          </w:p>
        </w:tc>
        <w:tc>
          <w:tcPr>
            <w:tcW w:w="1350" w:type="dxa"/>
          </w:tcPr>
          <w:p w:rsidR="002B6198" w:rsidRPr="002B6198" w:rsidRDefault="002B6198" w:rsidP="002B6198">
            <w:pPr>
              <w:jc w:val="center"/>
              <w:rPr>
                <w:sz w:val="16"/>
              </w:rPr>
            </w:pPr>
            <w:r w:rsidRPr="002B6198">
              <w:rPr>
                <w:sz w:val="16"/>
              </w:rPr>
              <w:t>23/10/2020</w:t>
            </w:r>
          </w:p>
          <w:p w:rsidR="002B6198" w:rsidRPr="002B6198" w:rsidRDefault="002B6198" w:rsidP="002B6198">
            <w:pPr>
              <w:jc w:val="center"/>
              <w:rPr>
                <w:sz w:val="16"/>
              </w:rPr>
            </w:pPr>
            <w:r w:rsidRPr="002B6198">
              <w:rPr>
                <w:sz w:val="16"/>
              </w:rPr>
              <w:t>(current date)</w:t>
            </w:r>
          </w:p>
        </w:tc>
        <w:tc>
          <w:tcPr>
            <w:tcW w:w="1350" w:type="dxa"/>
          </w:tcPr>
          <w:p w:rsidR="002B6198" w:rsidRPr="002B6198" w:rsidRDefault="002B6198" w:rsidP="002B6198">
            <w:pPr>
              <w:jc w:val="center"/>
              <w:rPr>
                <w:sz w:val="16"/>
              </w:rPr>
            </w:pPr>
            <w:r w:rsidRPr="002B6198">
              <w:rPr>
                <w:sz w:val="16"/>
              </w:rPr>
              <w:t>24/10/2020</w:t>
            </w:r>
            <w:r w:rsidR="007B6CAD">
              <w:rPr>
                <w:sz w:val="16"/>
              </w:rPr>
              <w:br/>
              <w:t>(tomorrow)</w:t>
            </w:r>
          </w:p>
        </w:tc>
      </w:tr>
      <w:tr w:rsidR="002B6198" w:rsidTr="002B6198">
        <w:tc>
          <w:tcPr>
            <w:tcW w:w="1818" w:type="dxa"/>
          </w:tcPr>
          <w:p w:rsidR="007B6CAD" w:rsidRDefault="002B6198" w:rsidP="007B6CAD">
            <w:pPr>
              <w:tabs>
                <w:tab w:val="left" w:pos="1135"/>
                <w:tab w:val="left" w:pos="1473"/>
              </w:tabs>
            </w:pPr>
            <w:r>
              <w:t>Before</w:t>
            </w:r>
            <w:r w:rsidR="00F57175">
              <w:t xml:space="preserve"> </w:t>
            </w:r>
          </w:p>
          <w:p w:rsidR="002B6198" w:rsidRPr="007B6CAD" w:rsidRDefault="007B6CAD" w:rsidP="007B6CAD">
            <w:pPr>
              <w:tabs>
                <w:tab w:val="left" w:pos="1135"/>
                <w:tab w:val="left" w:pos="1473"/>
              </w:tabs>
              <w:rPr>
                <w:sz w:val="16"/>
                <w:szCs w:val="16"/>
              </w:rPr>
            </w:pPr>
            <w:r>
              <w:rPr>
                <w:sz w:val="12"/>
                <w:szCs w:val="16"/>
              </w:rPr>
              <w:t>Change:</w:t>
            </w:r>
            <w:r w:rsidR="0097633C">
              <w:rPr>
                <w:sz w:val="12"/>
                <w:szCs w:val="16"/>
              </w:rPr>
              <w:t>20</w:t>
            </w:r>
            <w:r w:rsidR="00F57175" w:rsidRPr="007B6CAD">
              <w:rPr>
                <w:sz w:val="12"/>
                <w:szCs w:val="16"/>
              </w:rPr>
              <w:t>00</w:t>
            </w:r>
            <w:r>
              <w:rPr>
                <w:sz w:val="12"/>
                <w:szCs w:val="16"/>
              </w:rPr>
              <w:t xml:space="preserve"> C</w:t>
            </w:r>
            <w:r w:rsidRPr="007B6CAD">
              <w:rPr>
                <w:sz w:val="12"/>
                <w:szCs w:val="16"/>
              </w:rPr>
              <w:t>urrent</w:t>
            </w:r>
            <w:r>
              <w:rPr>
                <w:sz w:val="12"/>
                <w:szCs w:val="16"/>
              </w:rPr>
              <w:t>:</w:t>
            </w:r>
            <w:r w:rsidRPr="007B6CAD">
              <w:rPr>
                <w:sz w:val="12"/>
                <w:szCs w:val="16"/>
              </w:rPr>
              <w:t xml:space="preserve"> 1450</w:t>
            </w:r>
          </w:p>
        </w:tc>
        <w:tc>
          <w:tcPr>
            <w:tcW w:w="1710" w:type="dxa"/>
          </w:tcPr>
          <w:p w:rsidR="002B6198" w:rsidRDefault="002B6198" w:rsidP="002B6198">
            <w:pPr>
              <w:jc w:val="center"/>
            </w:pPr>
            <w:r>
              <w:t>EPF</w:t>
            </w:r>
          </w:p>
        </w:tc>
        <w:tc>
          <w:tcPr>
            <w:tcW w:w="1388" w:type="dxa"/>
          </w:tcPr>
          <w:p w:rsidR="002B6198" w:rsidRDefault="002B6198" w:rsidP="002B6198">
            <w:pPr>
              <w:jc w:val="center"/>
            </w:pPr>
            <w:r>
              <w:t>X</w:t>
            </w:r>
          </w:p>
        </w:tc>
        <w:tc>
          <w:tcPr>
            <w:tcW w:w="1350" w:type="dxa"/>
          </w:tcPr>
          <w:p w:rsidR="002B6198" w:rsidRDefault="002B6198" w:rsidP="002B6198">
            <w:pPr>
              <w:jc w:val="center"/>
            </w:pPr>
            <w:r>
              <w:sym w:font="Wingdings" w:char="F0FC"/>
            </w:r>
          </w:p>
        </w:tc>
        <w:tc>
          <w:tcPr>
            <w:tcW w:w="1350" w:type="dxa"/>
          </w:tcPr>
          <w:p w:rsidR="002B6198" w:rsidRDefault="002B6198" w:rsidP="002B6198">
            <w:pPr>
              <w:jc w:val="center"/>
            </w:pPr>
            <w:r>
              <w:sym w:font="Wingdings" w:char="F0FC"/>
            </w:r>
          </w:p>
        </w:tc>
      </w:tr>
      <w:tr w:rsidR="002B6198" w:rsidTr="002B6198">
        <w:tc>
          <w:tcPr>
            <w:tcW w:w="1818" w:type="dxa"/>
          </w:tcPr>
          <w:p w:rsidR="002B6198" w:rsidRDefault="002B6198">
            <w:r>
              <w:t>After</w:t>
            </w:r>
            <w:r w:rsidR="00F57175">
              <w:t xml:space="preserve"> </w:t>
            </w:r>
            <w:r w:rsidR="007B6CAD">
              <w:br/>
            </w:r>
            <w:r w:rsidR="007B6CAD" w:rsidRPr="007B6CAD">
              <w:rPr>
                <w:sz w:val="12"/>
              </w:rPr>
              <w:t>Change:</w:t>
            </w:r>
            <w:r w:rsidR="00F57175" w:rsidRPr="007B6CAD">
              <w:rPr>
                <w:sz w:val="12"/>
              </w:rPr>
              <w:t>1300</w:t>
            </w:r>
            <w:r w:rsidR="007B6CAD" w:rsidRPr="007B6CAD">
              <w:rPr>
                <w:sz w:val="12"/>
              </w:rPr>
              <w:t xml:space="preserve"> Current: 1450</w:t>
            </w:r>
          </w:p>
        </w:tc>
        <w:tc>
          <w:tcPr>
            <w:tcW w:w="1710" w:type="dxa"/>
          </w:tcPr>
          <w:p w:rsidR="002B6198" w:rsidRDefault="002B6198" w:rsidP="002B6198">
            <w:pPr>
              <w:jc w:val="center"/>
            </w:pPr>
            <w:r>
              <w:t>EPF</w:t>
            </w:r>
          </w:p>
        </w:tc>
        <w:tc>
          <w:tcPr>
            <w:tcW w:w="1388" w:type="dxa"/>
          </w:tcPr>
          <w:p w:rsidR="002B6198" w:rsidRDefault="002B6198" w:rsidP="002B6198">
            <w:pPr>
              <w:jc w:val="center"/>
            </w:pPr>
            <w:r>
              <w:t>X</w:t>
            </w:r>
          </w:p>
        </w:tc>
        <w:tc>
          <w:tcPr>
            <w:tcW w:w="1350" w:type="dxa"/>
          </w:tcPr>
          <w:p w:rsidR="002B6198" w:rsidRDefault="002B6198" w:rsidP="002B6198">
            <w:pPr>
              <w:jc w:val="center"/>
            </w:pPr>
            <w:r>
              <w:t>X</w:t>
            </w:r>
          </w:p>
        </w:tc>
        <w:tc>
          <w:tcPr>
            <w:tcW w:w="1350" w:type="dxa"/>
          </w:tcPr>
          <w:p w:rsidR="002B6198" w:rsidRDefault="002B6198" w:rsidP="002B6198">
            <w:pPr>
              <w:jc w:val="center"/>
            </w:pPr>
            <w:r>
              <w:t>X</w:t>
            </w:r>
          </w:p>
        </w:tc>
      </w:tr>
      <w:tr w:rsidR="002B6198" w:rsidTr="002B6198">
        <w:tc>
          <w:tcPr>
            <w:tcW w:w="1818" w:type="dxa"/>
          </w:tcPr>
          <w:p w:rsidR="007B6CAD" w:rsidRDefault="002B6198">
            <w:r>
              <w:t>Before</w:t>
            </w:r>
            <w:r w:rsidR="00F57175">
              <w:t xml:space="preserve"> </w:t>
            </w:r>
          </w:p>
          <w:p w:rsidR="002B6198" w:rsidRPr="007B6CAD" w:rsidRDefault="0097633C">
            <w:pPr>
              <w:rPr>
                <w:sz w:val="16"/>
                <w:szCs w:val="16"/>
              </w:rPr>
            </w:pPr>
            <w:r>
              <w:rPr>
                <w:sz w:val="12"/>
                <w:szCs w:val="16"/>
              </w:rPr>
              <w:t>Change:20</w:t>
            </w:r>
            <w:r w:rsidR="007B6CAD" w:rsidRPr="007B6CAD">
              <w:rPr>
                <w:sz w:val="12"/>
                <w:szCs w:val="16"/>
              </w:rPr>
              <w:t>00 Current: 1450</w:t>
            </w:r>
          </w:p>
        </w:tc>
        <w:tc>
          <w:tcPr>
            <w:tcW w:w="1710" w:type="dxa"/>
          </w:tcPr>
          <w:p w:rsidR="002B6198" w:rsidRDefault="002B6198" w:rsidP="002B6198">
            <w:pPr>
              <w:jc w:val="center"/>
            </w:pPr>
            <w:r>
              <w:t>Bulk Payment</w:t>
            </w:r>
          </w:p>
        </w:tc>
        <w:tc>
          <w:tcPr>
            <w:tcW w:w="1388" w:type="dxa"/>
          </w:tcPr>
          <w:p w:rsidR="002B6198" w:rsidRDefault="002B6198" w:rsidP="002B6198">
            <w:pPr>
              <w:jc w:val="center"/>
            </w:pPr>
            <w:r>
              <w:t>X</w:t>
            </w:r>
          </w:p>
        </w:tc>
        <w:tc>
          <w:tcPr>
            <w:tcW w:w="1350" w:type="dxa"/>
          </w:tcPr>
          <w:p w:rsidR="002B6198" w:rsidRDefault="002B6198" w:rsidP="002B6198">
            <w:pPr>
              <w:jc w:val="center"/>
            </w:pPr>
            <w:r>
              <w:t>X</w:t>
            </w:r>
          </w:p>
        </w:tc>
        <w:tc>
          <w:tcPr>
            <w:tcW w:w="1350" w:type="dxa"/>
          </w:tcPr>
          <w:p w:rsidR="002B6198" w:rsidRDefault="00571AE9" w:rsidP="002B6198">
            <w:pPr>
              <w:jc w:val="center"/>
            </w:pPr>
            <w:r>
              <w:sym w:font="Wingdings" w:char="F0FC"/>
            </w:r>
          </w:p>
        </w:tc>
      </w:tr>
      <w:tr w:rsidR="002B6198" w:rsidTr="002B6198">
        <w:tc>
          <w:tcPr>
            <w:tcW w:w="1818" w:type="dxa"/>
          </w:tcPr>
          <w:p w:rsidR="002B6198" w:rsidRDefault="002B6198">
            <w:r>
              <w:t>After</w:t>
            </w:r>
          </w:p>
          <w:p w:rsidR="007B6CAD" w:rsidRDefault="00A35EB5">
            <w:r w:rsidRPr="007B6CAD">
              <w:rPr>
                <w:sz w:val="12"/>
              </w:rPr>
              <w:t>Change:1300 Current: 1450</w:t>
            </w:r>
          </w:p>
        </w:tc>
        <w:tc>
          <w:tcPr>
            <w:tcW w:w="1710" w:type="dxa"/>
          </w:tcPr>
          <w:p w:rsidR="002B6198" w:rsidRDefault="002B6198" w:rsidP="002B6198">
            <w:pPr>
              <w:jc w:val="center"/>
            </w:pPr>
            <w:r>
              <w:t>Bulk Payment</w:t>
            </w:r>
          </w:p>
        </w:tc>
        <w:tc>
          <w:tcPr>
            <w:tcW w:w="1388" w:type="dxa"/>
          </w:tcPr>
          <w:p w:rsidR="002B6198" w:rsidRDefault="002B6198" w:rsidP="002B6198">
            <w:pPr>
              <w:jc w:val="center"/>
            </w:pPr>
            <w:r>
              <w:t>X</w:t>
            </w:r>
          </w:p>
        </w:tc>
        <w:tc>
          <w:tcPr>
            <w:tcW w:w="1350" w:type="dxa"/>
          </w:tcPr>
          <w:p w:rsidR="002B6198" w:rsidRDefault="002B6198" w:rsidP="002B6198">
            <w:pPr>
              <w:jc w:val="center"/>
            </w:pPr>
            <w:r>
              <w:t>X</w:t>
            </w:r>
          </w:p>
        </w:tc>
        <w:tc>
          <w:tcPr>
            <w:tcW w:w="1350" w:type="dxa"/>
          </w:tcPr>
          <w:p w:rsidR="002B6198" w:rsidRDefault="00571AE9" w:rsidP="002B6198">
            <w:pPr>
              <w:jc w:val="center"/>
            </w:pPr>
            <w:r>
              <w:t>X</w:t>
            </w:r>
          </w:p>
        </w:tc>
      </w:tr>
    </w:tbl>
    <w:p w:rsidR="002B6198" w:rsidRDefault="002B6198"/>
    <w:p w:rsidR="002B6198" w:rsidRPr="002B6198" w:rsidRDefault="002B6198">
      <w:pPr>
        <w:rPr>
          <w:u w:val="single"/>
        </w:rPr>
      </w:pPr>
      <w:r w:rsidRPr="002B6198">
        <w:rPr>
          <w:u w:val="single"/>
        </w:rPr>
        <w:t>Test Case 1: Posting Date 22/10/2020</w:t>
      </w:r>
    </w:p>
    <w:p w:rsidR="00191FAA" w:rsidRDefault="00571AE9" w:rsidP="00191FAA">
      <w:pPr>
        <w:pStyle w:val="ListParagraph"/>
        <w:numPr>
          <w:ilvl w:val="0"/>
          <w:numId w:val="1"/>
        </w:numPr>
      </w:pPr>
      <w:r>
        <w:t>EPF (Before EOD Service Time)</w:t>
      </w:r>
    </w:p>
    <w:p w:rsidR="00191FAA" w:rsidRDefault="00191FAA" w:rsidP="00F57175">
      <w:pPr>
        <w:ind w:left="360"/>
      </w:pPr>
      <w:r>
        <w:rPr>
          <w:noProof/>
        </w:rPr>
        <w:drawing>
          <wp:inline distT="0" distB="0" distL="0" distR="0" wp14:anchorId="5D52D4A8" wp14:editId="4DB51728">
            <wp:extent cx="5943600" cy="4780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AE9" w:rsidRDefault="00571AE9" w:rsidP="00F57175">
      <w:pPr>
        <w:pStyle w:val="ListParagraph"/>
        <w:numPr>
          <w:ilvl w:val="0"/>
          <w:numId w:val="1"/>
        </w:numPr>
      </w:pPr>
      <w:r>
        <w:lastRenderedPageBreak/>
        <w:t>EPF (After EOD Service Time)</w:t>
      </w:r>
    </w:p>
    <w:p w:rsidR="00F57175" w:rsidRDefault="00F57175" w:rsidP="00F57175">
      <w:pPr>
        <w:ind w:left="360"/>
      </w:pPr>
      <w:r>
        <w:rPr>
          <w:noProof/>
        </w:rPr>
        <w:drawing>
          <wp:inline distT="0" distB="0" distL="0" distR="0" wp14:anchorId="54D5ED3E" wp14:editId="2DFB4887">
            <wp:extent cx="5943600" cy="10147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AE9" w:rsidRDefault="00571AE9" w:rsidP="00F57175">
      <w:pPr>
        <w:pStyle w:val="ListParagraph"/>
        <w:numPr>
          <w:ilvl w:val="0"/>
          <w:numId w:val="1"/>
        </w:numPr>
      </w:pPr>
      <w:r>
        <w:t xml:space="preserve">Bulk Payment </w:t>
      </w:r>
      <w:r>
        <w:t>(Before EOD Service Time)</w:t>
      </w:r>
    </w:p>
    <w:p w:rsidR="00191FAA" w:rsidRDefault="00F57175" w:rsidP="00191FAA">
      <w:pPr>
        <w:ind w:left="360"/>
      </w:pPr>
      <w:r>
        <w:rPr>
          <w:noProof/>
        </w:rPr>
        <w:drawing>
          <wp:inline distT="0" distB="0" distL="0" distR="0" wp14:anchorId="5F623387" wp14:editId="1BC71947">
            <wp:extent cx="5943600" cy="54279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75" w:rsidRDefault="00F57175">
      <w:r>
        <w:br w:type="page"/>
      </w:r>
    </w:p>
    <w:p w:rsidR="00571AE9" w:rsidRDefault="00571AE9" w:rsidP="002B6198">
      <w:pPr>
        <w:pStyle w:val="ListParagraph"/>
        <w:numPr>
          <w:ilvl w:val="0"/>
          <w:numId w:val="1"/>
        </w:numPr>
      </w:pPr>
      <w:r>
        <w:t xml:space="preserve">Bulk Payment </w:t>
      </w:r>
      <w:r>
        <w:t>(</w:t>
      </w:r>
      <w:r>
        <w:t>After</w:t>
      </w:r>
      <w:r>
        <w:t xml:space="preserve"> EOD Service Time)</w:t>
      </w:r>
    </w:p>
    <w:p w:rsidR="00F57175" w:rsidRDefault="00F57175" w:rsidP="00F57175">
      <w:pPr>
        <w:ind w:left="360"/>
      </w:pPr>
      <w:r>
        <w:rPr>
          <w:noProof/>
        </w:rPr>
        <w:drawing>
          <wp:inline distT="0" distB="0" distL="0" distR="0" wp14:anchorId="7D60EE04" wp14:editId="0691F24D">
            <wp:extent cx="5943600" cy="995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75" w:rsidRPr="002B6198" w:rsidRDefault="00F57175" w:rsidP="00F57175">
      <w:pPr>
        <w:rPr>
          <w:u w:val="single"/>
        </w:rPr>
      </w:pPr>
      <w:r>
        <w:rPr>
          <w:u w:val="single"/>
        </w:rPr>
        <w:t>Test Case 2</w:t>
      </w:r>
      <w:r w:rsidRPr="002B6198">
        <w:rPr>
          <w:u w:val="single"/>
        </w:rPr>
        <w:t>: Posting Date 2</w:t>
      </w:r>
      <w:r>
        <w:rPr>
          <w:u w:val="single"/>
        </w:rPr>
        <w:t>3</w:t>
      </w:r>
      <w:r w:rsidRPr="002B6198">
        <w:rPr>
          <w:u w:val="single"/>
        </w:rPr>
        <w:t>/10/2020</w:t>
      </w:r>
      <w:r>
        <w:rPr>
          <w:u w:val="single"/>
        </w:rPr>
        <w:t xml:space="preserve"> (Current Date)</w:t>
      </w:r>
    </w:p>
    <w:p w:rsidR="00F57175" w:rsidRDefault="00F57175" w:rsidP="00F57175">
      <w:pPr>
        <w:pStyle w:val="ListParagraph"/>
        <w:numPr>
          <w:ilvl w:val="0"/>
          <w:numId w:val="2"/>
        </w:numPr>
      </w:pPr>
      <w:r>
        <w:t>EPF (Before EOD Service Time)</w:t>
      </w:r>
    </w:p>
    <w:p w:rsidR="00F57175" w:rsidRDefault="007B6CAD" w:rsidP="007B6CAD">
      <w:pPr>
        <w:ind w:left="360"/>
      </w:pPr>
      <w:r>
        <w:rPr>
          <w:noProof/>
        </w:rPr>
        <w:drawing>
          <wp:inline distT="0" distB="0" distL="0" distR="0" wp14:anchorId="3A71A973" wp14:editId="03E95BE1">
            <wp:extent cx="5943600" cy="55416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CAD" w:rsidRDefault="007B6CAD">
      <w:r>
        <w:br w:type="page"/>
      </w:r>
    </w:p>
    <w:p w:rsidR="00F57175" w:rsidRDefault="00F57175" w:rsidP="00F57175">
      <w:pPr>
        <w:pStyle w:val="ListParagraph"/>
        <w:numPr>
          <w:ilvl w:val="0"/>
          <w:numId w:val="2"/>
        </w:numPr>
      </w:pPr>
      <w:r>
        <w:t>EPF (After EOD Service Time)</w:t>
      </w:r>
    </w:p>
    <w:p w:rsidR="007B6CAD" w:rsidRDefault="007B6CAD" w:rsidP="007B6CAD">
      <w:pPr>
        <w:ind w:left="360"/>
      </w:pPr>
      <w:r>
        <w:rPr>
          <w:noProof/>
        </w:rPr>
        <w:drawing>
          <wp:inline distT="0" distB="0" distL="0" distR="0" wp14:anchorId="3243DF77" wp14:editId="4FF9FC02">
            <wp:extent cx="5943600" cy="7600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75" w:rsidRDefault="00F57175" w:rsidP="00F57175">
      <w:pPr>
        <w:pStyle w:val="ListParagraph"/>
        <w:numPr>
          <w:ilvl w:val="0"/>
          <w:numId w:val="2"/>
        </w:numPr>
      </w:pPr>
      <w:r>
        <w:t>Bulk Payment (Before EOD Service Time)</w:t>
      </w:r>
    </w:p>
    <w:p w:rsidR="007B6CAD" w:rsidRDefault="007B6CAD" w:rsidP="007B6CAD">
      <w:pPr>
        <w:ind w:left="360"/>
      </w:pPr>
      <w:r>
        <w:rPr>
          <w:noProof/>
        </w:rPr>
        <w:drawing>
          <wp:inline distT="0" distB="0" distL="0" distR="0" wp14:anchorId="03A27E21" wp14:editId="5FDD65B7">
            <wp:extent cx="5943600" cy="5532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CAD" w:rsidRDefault="007B6CAD">
      <w:r>
        <w:br w:type="page"/>
      </w:r>
    </w:p>
    <w:p w:rsidR="00F57175" w:rsidRDefault="00F57175" w:rsidP="00F57175">
      <w:pPr>
        <w:pStyle w:val="ListParagraph"/>
        <w:numPr>
          <w:ilvl w:val="0"/>
          <w:numId w:val="2"/>
        </w:numPr>
      </w:pPr>
      <w:r>
        <w:t>Bulk Payment (After EOD Service Time)</w:t>
      </w:r>
    </w:p>
    <w:p w:rsidR="007B6CAD" w:rsidRDefault="007B6CAD" w:rsidP="007B6CAD">
      <w:pPr>
        <w:ind w:left="360"/>
      </w:pPr>
      <w:r>
        <w:rPr>
          <w:noProof/>
        </w:rPr>
        <w:drawing>
          <wp:inline distT="0" distB="0" distL="0" distR="0" wp14:anchorId="4CB7A52E" wp14:editId="4AF3D7D3">
            <wp:extent cx="5943600" cy="7658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CAD" w:rsidRPr="002B6198" w:rsidRDefault="007B6CAD" w:rsidP="007B6CAD">
      <w:pPr>
        <w:rPr>
          <w:u w:val="single"/>
        </w:rPr>
      </w:pPr>
      <w:r>
        <w:rPr>
          <w:u w:val="single"/>
        </w:rPr>
        <w:t>Test Case 3</w:t>
      </w:r>
      <w:r w:rsidRPr="002B6198">
        <w:rPr>
          <w:u w:val="single"/>
        </w:rPr>
        <w:t>: Posting Date 2</w:t>
      </w:r>
      <w:r>
        <w:rPr>
          <w:u w:val="single"/>
        </w:rPr>
        <w:t>4</w:t>
      </w:r>
      <w:r w:rsidRPr="002B6198">
        <w:rPr>
          <w:u w:val="single"/>
        </w:rPr>
        <w:t>/10/2020</w:t>
      </w:r>
    </w:p>
    <w:p w:rsidR="007B6CAD" w:rsidRDefault="007B6CAD" w:rsidP="0097633C">
      <w:pPr>
        <w:pStyle w:val="ListParagraph"/>
        <w:numPr>
          <w:ilvl w:val="0"/>
          <w:numId w:val="3"/>
        </w:numPr>
        <w:spacing w:after="0"/>
      </w:pPr>
      <w:r>
        <w:t>EPF (Before EOD Service Time)</w:t>
      </w:r>
    </w:p>
    <w:p w:rsidR="0097633C" w:rsidRDefault="0097633C" w:rsidP="0097633C">
      <w:pPr>
        <w:ind w:left="360"/>
      </w:pPr>
      <w:r>
        <w:rPr>
          <w:noProof/>
        </w:rPr>
        <w:drawing>
          <wp:inline distT="0" distB="0" distL="0" distR="0" wp14:anchorId="45333813" wp14:editId="06D7EF79">
            <wp:extent cx="5943600" cy="525462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33C" w:rsidRDefault="007B6CAD" w:rsidP="0097633C">
      <w:pPr>
        <w:pStyle w:val="ListParagraph"/>
        <w:numPr>
          <w:ilvl w:val="0"/>
          <w:numId w:val="3"/>
        </w:numPr>
        <w:spacing w:after="0"/>
      </w:pPr>
      <w:r>
        <w:t>EPF (After EOD Service Time)</w:t>
      </w:r>
    </w:p>
    <w:p w:rsidR="0097633C" w:rsidRDefault="0097633C" w:rsidP="0097633C">
      <w:pPr>
        <w:spacing w:after="0"/>
        <w:ind w:left="360"/>
      </w:pPr>
      <w:r>
        <w:rPr>
          <w:noProof/>
        </w:rPr>
        <w:drawing>
          <wp:inline distT="0" distB="0" distL="0" distR="0" wp14:anchorId="3C8D9587" wp14:editId="1DC8C018">
            <wp:extent cx="5943600" cy="76771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CAD" w:rsidRDefault="007B6CAD" w:rsidP="007B6CAD">
      <w:pPr>
        <w:pStyle w:val="ListParagraph"/>
        <w:numPr>
          <w:ilvl w:val="0"/>
          <w:numId w:val="3"/>
        </w:numPr>
      </w:pPr>
      <w:r>
        <w:t>Bulk Payment (Before EOD Service Time)</w:t>
      </w:r>
    </w:p>
    <w:p w:rsidR="0097633C" w:rsidRDefault="0097633C" w:rsidP="0097633C">
      <w:pPr>
        <w:ind w:left="360"/>
      </w:pPr>
      <w:r>
        <w:rPr>
          <w:noProof/>
        </w:rPr>
        <w:drawing>
          <wp:inline distT="0" distB="0" distL="0" distR="0" wp14:anchorId="4F1D906D" wp14:editId="3001AD90">
            <wp:extent cx="5943600" cy="61144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CAD" w:rsidRDefault="007B6CAD" w:rsidP="0097633C">
      <w:pPr>
        <w:pStyle w:val="ListParagraph"/>
        <w:numPr>
          <w:ilvl w:val="0"/>
          <w:numId w:val="3"/>
        </w:numPr>
        <w:spacing w:after="0"/>
      </w:pPr>
      <w:r>
        <w:t>Bulk Payment (After EOD Service Time)</w:t>
      </w:r>
    </w:p>
    <w:p w:rsidR="0097633C" w:rsidRDefault="0097633C" w:rsidP="0097633C">
      <w:pPr>
        <w:ind w:left="360"/>
      </w:pPr>
      <w:r>
        <w:rPr>
          <w:noProof/>
        </w:rPr>
        <w:drawing>
          <wp:inline distT="0" distB="0" distL="0" distR="0" wp14:anchorId="48A7E1C2" wp14:editId="771AD19E">
            <wp:extent cx="5943600" cy="7543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75" w:rsidRDefault="00F57175" w:rsidP="00F57175">
      <w:pPr>
        <w:ind w:left="360"/>
      </w:pPr>
    </w:p>
    <w:sectPr w:rsidR="00F5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4E" w:rsidRDefault="006B114E" w:rsidP="00A35EB5">
      <w:pPr>
        <w:spacing w:after="0" w:line="240" w:lineRule="auto"/>
      </w:pPr>
      <w:r>
        <w:separator/>
      </w:r>
    </w:p>
  </w:endnote>
  <w:endnote w:type="continuationSeparator" w:id="0">
    <w:p w:rsidR="006B114E" w:rsidRDefault="006B114E" w:rsidP="00A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4E" w:rsidRDefault="006B114E" w:rsidP="00A35EB5">
      <w:pPr>
        <w:spacing w:after="0" w:line="240" w:lineRule="auto"/>
      </w:pPr>
      <w:r>
        <w:separator/>
      </w:r>
    </w:p>
  </w:footnote>
  <w:footnote w:type="continuationSeparator" w:id="0">
    <w:p w:rsidR="006B114E" w:rsidRDefault="006B114E" w:rsidP="00A3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4CA"/>
    <w:multiLevelType w:val="hybridMultilevel"/>
    <w:tmpl w:val="A1E6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85709"/>
    <w:multiLevelType w:val="hybridMultilevel"/>
    <w:tmpl w:val="A1E6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07906"/>
    <w:multiLevelType w:val="hybridMultilevel"/>
    <w:tmpl w:val="A1E6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7B"/>
    <w:rsid w:val="00191FAA"/>
    <w:rsid w:val="0021717B"/>
    <w:rsid w:val="002B6198"/>
    <w:rsid w:val="00571AE9"/>
    <w:rsid w:val="00622B65"/>
    <w:rsid w:val="006B114E"/>
    <w:rsid w:val="007B6CAD"/>
    <w:rsid w:val="0097633C"/>
    <w:rsid w:val="00A35EB5"/>
    <w:rsid w:val="00B85F14"/>
    <w:rsid w:val="00F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B5"/>
  </w:style>
  <w:style w:type="paragraph" w:styleId="Footer">
    <w:name w:val="footer"/>
    <w:basedOn w:val="Normal"/>
    <w:link w:val="FooterChar"/>
    <w:uiPriority w:val="99"/>
    <w:unhideWhenUsed/>
    <w:rsid w:val="00A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B5"/>
  </w:style>
  <w:style w:type="paragraph" w:styleId="Footer">
    <w:name w:val="footer"/>
    <w:basedOn w:val="Normal"/>
    <w:link w:val="FooterChar"/>
    <w:uiPriority w:val="99"/>
    <w:unhideWhenUsed/>
    <w:rsid w:val="00A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3</cp:revision>
  <dcterms:created xsi:type="dcterms:W3CDTF">2020-10-23T05:59:00Z</dcterms:created>
  <dcterms:modified xsi:type="dcterms:W3CDTF">2020-10-23T07:05:00Z</dcterms:modified>
</cp:coreProperties>
</file>