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91AB6" w14:textId="75F4289E" w:rsidR="00CD04B9" w:rsidRDefault="002B385C">
      <w:r>
        <w:t>Test For control BSN availability at bulk payment &gt; IBG</w:t>
      </w:r>
    </w:p>
    <w:p w14:paraId="32C73634" w14:textId="1F7725A9" w:rsidR="002B385C" w:rsidRDefault="002B385C"/>
    <w:p w14:paraId="2F869AD1" w14:textId="7CB3ACF3" w:rsidR="002B385C" w:rsidRDefault="002B385C" w:rsidP="002B385C">
      <w:pPr>
        <w:pStyle w:val="ListParagraph"/>
        <w:numPr>
          <w:ilvl w:val="0"/>
          <w:numId w:val="1"/>
        </w:numPr>
      </w:pPr>
      <w:r>
        <w:t xml:space="preserve">Disable IBG Member ID at IBAM&gt;Content&gt;Interbank&gt;BSN&gt;Interbank Service Type </w:t>
      </w:r>
    </w:p>
    <w:p w14:paraId="59BC8883" w14:textId="572C45D3" w:rsidR="002B385C" w:rsidRDefault="002B385C" w:rsidP="002B385C">
      <w:r>
        <w:rPr>
          <w:noProof/>
        </w:rPr>
        <w:drawing>
          <wp:inline distT="0" distB="0" distL="0" distR="0" wp14:anchorId="1D7D5003" wp14:editId="320E2B2E">
            <wp:extent cx="5943600" cy="6579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E19F" w14:textId="7F22F739" w:rsidR="003F684E" w:rsidRDefault="003F684E" w:rsidP="002B385C">
      <w:pPr>
        <w:rPr>
          <w:noProof/>
        </w:rPr>
      </w:pPr>
    </w:p>
    <w:p w14:paraId="7B733712" w14:textId="3A59E2C4" w:rsidR="003F684E" w:rsidRDefault="003F684E" w:rsidP="002B385C">
      <w:pPr>
        <w:rPr>
          <w:noProof/>
        </w:rPr>
      </w:pPr>
    </w:p>
    <w:p w14:paraId="255D47F4" w14:textId="5F02F12E" w:rsidR="000C6A1A" w:rsidRDefault="003F684E" w:rsidP="002B385C">
      <w:r>
        <w:rPr>
          <w:noProof/>
        </w:rPr>
        <w:lastRenderedPageBreak/>
        <w:drawing>
          <wp:inline distT="0" distB="0" distL="0" distR="0" wp14:anchorId="67A532AF" wp14:editId="0005E279">
            <wp:extent cx="5943600" cy="3451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6567" w14:textId="77777777" w:rsidR="000C6A1A" w:rsidRDefault="000C6A1A">
      <w:r>
        <w:br w:type="page"/>
      </w:r>
    </w:p>
    <w:p w14:paraId="044A5CC9" w14:textId="53A4B756" w:rsidR="003F684E" w:rsidRDefault="003F684E" w:rsidP="003F684E">
      <w:pPr>
        <w:pStyle w:val="ListParagraph"/>
        <w:numPr>
          <w:ilvl w:val="0"/>
          <w:numId w:val="1"/>
        </w:numPr>
      </w:pPr>
      <w:r>
        <w:t>Enable IBG Member ID at IBAM&gt;Content&gt;Interbank&gt;BSN&gt;Interbank Service Type</w:t>
      </w:r>
    </w:p>
    <w:p w14:paraId="711A35FB" w14:textId="7AD93CB5" w:rsidR="003F684E" w:rsidRDefault="003F684E" w:rsidP="003F684E"/>
    <w:p w14:paraId="7AFADE17" w14:textId="7AE4448D" w:rsidR="003F684E" w:rsidRDefault="003F684E" w:rsidP="003F684E">
      <w:r>
        <w:rPr>
          <w:noProof/>
        </w:rPr>
        <w:drawing>
          <wp:inline distT="0" distB="0" distL="0" distR="0" wp14:anchorId="70F6B7DF" wp14:editId="32EA9ADF">
            <wp:extent cx="5943600" cy="6579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CDDC" w14:textId="77777777" w:rsidR="003F684E" w:rsidRDefault="003F684E">
      <w:r>
        <w:br w:type="page"/>
      </w:r>
    </w:p>
    <w:p w14:paraId="696FA39A" w14:textId="5C003FC4" w:rsidR="00224CDE" w:rsidRDefault="003F684E" w:rsidP="003F684E">
      <w:r>
        <w:rPr>
          <w:noProof/>
        </w:rPr>
        <w:drawing>
          <wp:inline distT="0" distB="0" distL="0" distR="0" wp14:anchorId="5738742C" wp14:editId="62AB9426">
            <wp:extent cx="5943600" cy="3335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3AD7" w14:textId="77777777" w:rsidR="00224CDE" w:rsidRDefault="00224CDE">
      <w:r>
        <w:br w:type="page"/>
      </w:r>
    </w:p>
    <w:p w14:paraId="2E2D0E84" w14:textId="09225640" w:rsidR="00224CDE" w:rsidRDefault="00224CDE" w:rsidP="00224CDE">
      <w:pPr>
        <w:pStyle w:val="ListParagraph"/>
        <w:numPr>
          <w:ilvl w:val="0"/>
          <w:numId w:val="1"/>
        </w:numPr>
        <w:rPr>
          <w:noProof/>
        </w:rPr>
      </w:pPr>
      <w:bookmarkStart w:id="0" w:name="_GoBack"/>
      <w:r>
        <w:rPr>
          <w:noProof/>
        </w:rPr>
        <w:t>Test to mix BSN acc with other bank acc in one file</w:t>
      </w:r>
    </w:p>
    <w:bookmarkEnd w:id="0"/>
    <w:p w14:paraId="1192B194" w14:textId="6EC7ADF8" w:rsidR="00224CDE" w:rsidRDefault="00FB77B2" w:rsidP="00224CDE">
      <w:r>
        <w:rPr>
          <w:noProof/>
        </w:rPr>
        <w:drawing>
          <wp:inline distT="0" distB="0" distL="0" distR="0" wp14:anchorId="7D69F7C1" wp14:editId="4F85BF03">
            <wp:extent cx="5943600" cy="4529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BA58" w14:textId="2835FF01" w:rsidR="00FB77B2" w:rsidRDefault="00FB77B2" w:rsidP="00224CDE">
      <w:r>
        <w:rPr>
          <w:noProof/>
        </w:rPr>
        <w:drawing>
          <wp:inline distT="0" distB="0" distL="0" distR="0" wp14:anchorId="3A8491F8" wp14:editId="3045F949">
            <wp:extent cx="5943600" cy="47415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1FAB" w14:textId="583D88CD" w:rsidR="00FB77B2" w:rsidRDefault="00FB77B2" w:rsidP="00224CDE">
      <w:r>
        <w:rPr>
          <w:noProof/>
        </w:rPr>
        <w:drawing>
          <wp:inline distT="0" distB="0" distL="0" distR="0" wp14:anchorId="4BB60780" wp14:editId="282FEAF5">
            <wp:extent cx="5943600" cy="795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8A3E" w14:textId="77777777" w:rsidR="003F684E" w:rsidRDefault="003F684E" w:rsidP="003F684E"/>
    <w:p w14:paraId="587F9208" w14:textId="77777777" w:rsidR="003F684E" w:rsidRDefault="003F684E" w:rsidP="002B385C"/>
    <w:sectPr w:rsidR="003F68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C15B8"/>
    <w:multiLevelType w:val="hybridMultilevel"/>
    <w:tmpl w:val="7C847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5C"/>
    <w:rsid w:val="000C6A1A"/>
    <w:rsid w:val="001160C9"/>
    <w:rsid w:val="00224CDE"/>
    <w:rsid w:val="002B385C"/>
    <w:rsid w:val="003F684E"/>
    <w:rsid w:val="00D37381"/>
    <w:rsid w:val="00FB77B2"/>
    <w:rsid w:val="00FE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24E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38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38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Athira Rahim</dc:creator>
  <cp:lastModifiedBy>ayu</cp:lastModifiedBy>
  <cp:revision>2</cp:revision>
  <dcterms:created xsi:type="dcterms:W3CDTF">2020-12-01T07:28:00Z</dcterms:created>
  <dcterms:modified xsi:type="dcterms:W3CDTF">2020-12-01T07:28:00Z</dcterms:modified>
</cp:coreProperties>
</file>